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1F" w:rsidRPr="003C6C1F" w:rsidRDefault="003C6C1F" w:rsidP="003C6C1F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1 </w:t>
      </w:r>
    </w:p>
    <w:p w:rsidR="003C6C1F" w:rsidRPr="003C6C1F" w:rsidRDefault="003C6C1F" w:rsidP="003C6C1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3C6C1F" w:rsidRPr="003C6C1F" w:rsidRDefault="003C6C1F" w:rsidP="003C6C1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3C6C1F" w:rsidRPr="003C6C1F" w:rsidRDefault="003C6C1F" w:rsidP="003C6C1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b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widowControl w:val="0"/>
        <w:tabs>
          <w:tab w:val="left" w:pos="5760"/>
        </w:tabs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3C6C1F" w:rsidRPr="003C6C1F" w:rsidRDefault="003C6C1F" w:rsidP="00706A14">
      <w:pPr>
        <w:widowControl w:val="0"/>
        <w:tabs>
          <w:tab w:val="left" w:pos="5760"/>
        </w:tabs>
        <w:snapToGri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Ректор</w:t>
      </w:r>
      <w:r w:rsidRPr="003C6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</w:t>
      </w:r>
      <w:r w:rsidRPr="003C6C1F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 Филиппов</w:t>
      </w:r>
    </w:p>
    <w:p w:rsidR="003C6C1F" w:rsidRPr="003C6C1F" w:rsidRDefault="003C6C1F" w:rsidP="003C6C1F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C6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C6C1F" w:rsidRPr="003C6C1F" w:rsidRDefault="003C6C1F" w:rsidP="003C6C1F">
      <w:pPr>
        <w:widowControl w:val="0"/>
        <w:tabs>
          <w:tab w:val="left" w:pos="576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6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«____»___________2017 г.</w:t>
      </w: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keepNext/>
        <w:shd w:val="clear" w:color="auto" w:fill="FFFFFF"/>
        <w:tabs>
          <w:tab w:val="left" w:pos="0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C6C1F" w:rsidRPr="003C6C1F" w:rsidRDefault="003C6C1F" w:rsidP="003C6C1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C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АТТЕСТАЦИИ</w:t>
      </w:r>
    </w:p>
    <w:p w:rsidR="003C6C1F" w:rsidRPr="003C6C1F" w:rsidRDefault="003C6C1F" w:rsidP="003C6C1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6C1F" w:rsidRPr="003C6C1F" w:rsidRDefault="003C6C1F" w:rsidP="003C6C1F">
      <w:pPr>
        <w:tabs>
          <w:tab w:val="left" w:pos="0"/>
        </w:tabs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 xml:space="preserve">         Образовательно-квалификационный </w:t>
      </w:r>
      <w:proofErr w:type="spellStart"/>
      <w:r w:rsidRPr="003C6C1F">
        <w:rPr>
          <w:rFonts w:ascii="Times New Roman" w:eastAsia="Calibri" w:hAnsi="Times New Roman" w:cs="Times New Roman"/>
          <w:sz w:val="24"/>
          <w:szCs w:val="24"/>
        </w:rPr>
        <w:t>уровень</w:t>
      </w:r>
      <w:r w:rsidR="00D54AFD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D54AFD">
        <w:rPr>
          <w:rFonts w:ascii="Times New Roman" w:hAnsi="Times New Roman" w:cs="Times New Roman"/>
          <w:u w:val="single"/>
        </w:rPr>
        <w:t>«С</w:t>
      </w:r>
      <w:r w:rsidR="00D54AFD" w:rsidRPr="00D54AFD">
        <w:rPr>
          <w:rFonts w:ascii="Times New Roman" w:hAnsi="Times New Roman" w:cs="Times New Roman"/>
          <w:u w:val="single"/>
        </w:rPr>
        <w:t>пециалист</w:t>
      </w:r>
      <w:proofErr w:type="spellEnd"/>
      <w:r w:rsidR="00D54AFD" w:rsidRPr="00D54AFD">
        <w:rPr>
          <w:rFonts w:ascii="Times New Roman" w:hAnsi="Times New Roman" w:cs="Times New Roman"/>
          <w:u w:val="single"/>
        </w:rPr>
        <w:t>"</w:t>
      </w:r>
    </w:p>
    <w:p w:rsidR="00D54AFD" w:rsidRDefault="003C6C1F" w:rsidP="00D54AF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>Специал</w:t>
      </w:r>
      <w:r w:rsidR="00D54AFD">
        <w:rPr>
          <w:rFonts w:ascii="Times New Roman" w:eastAsia="Calibri" w:hAnsi="Times New Roman" w:cs="Times New Roman"/>
          <w:sz w:val="24"/>
          <w:szCs w:val="24"/>
        </w:rPr>
        <w:t>ьность</w:t>
      </w:r>
      <w:r w:rsidR="00D54AFD" w:rsidRPr="00D5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7.02020401 "Музыкальное искусство"</w:t>
      </w:r>
    </w:p>
    <w:p w:rsidR="003C6C1F" w:rsidRPr="003C6C1F" w:rsidRDefault="003C6C1F" w:rsidP="00D54AF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>Специализация</w:t>
      </w:r>
      <w:proofErr w:type="gramStart"/>
      <w:r w:rsidR="00D54AFD" w:rsidRPr="00D54AFD">
        <w:rPr>
          <w:rFonts w:ascii="Times New Roman" w:hAnsi="Times New Roman" w:cs="Times New Roman"/>
          <w:sz w:val="24"/>
          <w:szCs w:val="24"/>
        </w:rPr>
        <w:t>"</w:t>
      </w:r>
      <w:r w:rsidR="00CF4B3A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="00CF4B3A">
        <w:rPr>
          <w:rFonts w:ascii="Times New Roman" w:hAnsi="Times New Roman" w:cs="Times New Roman"/>
          <w:sz w:val="24"/>
          <w:szCs w:val="24"/>
          <w:u w:val="single"/>
        </w:rPr>
        <w:t>ародные инструменты</w:t>
      </w:r>
      <w:r w:rsidR="00D54AFD" w:rsidRPr="00D54AFD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3C6C1F" w:rsidRPr="003C6C1F" w:rsidRDefault="003C6C1F" w:rsidP="003C6C1F">
      <w:pPr>
        <w:tabs>
          <w:tab w:val="left" w:pos="0"/>
        </w:tabs>
        <w:spacing w:line="360" w:lineRule="auto"/>
        <w:ind w:firstLine="708"/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>Луганск – 2017 год</w:t>
      </w:r>
    </w:p>
    <w:p w:rsidR="003C6C1F" w:rsidRPr="003C6C1F" w:rsidRDefault="003C6C1F" w:rsidP="00D1218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государственной аттестации для студентов специальности ___</w:t>
      </w:r>
      <w:r w:rsidR="00D1218F" w:rsidRPr="00D5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7.02020401 "Музыкальное искусство"</w:t>
      </w:r>
      <w:r w:rsidR="00616D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«</w:t>
      </w:r>
      <w:r w:rsidR="00CF4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Народные инструменты»</w:t>
      </w: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D1218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bCs/>
          <w:sz w:val="24"/>
          <w:szCs w:val="24"/>
        </w:rPr>
        <w:t>Разработчик</w:t>
      </w:r>
      <w:r w:rsidRPr="003C6C1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CF4B3A">
        <w:rPr>
          <w:rFonts w:ascii="Times New Roman" w:eastAsia="Calibri" w:hAnsi="Times New Roman" w:cs="Times New Roman"/>
          <w:bCs/>
          <w:sz w:val="24"/>
          <w:szCs w:val="24"/>
        </w:rPr>
        <w:t xml:space="preserve"> Петрик В.В.</w:t>
      </w: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>Программа государственной аттестации утверждена на заседании кафедры _</w:t>
      </w:r>
      <w:r w:rsidR="00D121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</w:t>
      </w:r>
      <w:r w:rsidR="00CF4B3A">
        <w:rPr>
          <w:rFonts w:ascii="Times New Roman" w:eastAsia="Calibri" w:hAnsi="Times New Roman" w:cs="Times New Roman"/>
          <w:sz w:val="24"/>
          <w:szCs w:val="24"/>
          <w:u w:val="single"/>
        </w:rPr>
        <w:t>Народные инструменты</w:t>
      </w:r>
      <w:r w:rsidR="00D1218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Pr="003C6C1F">
        <w:rPr>
          <w:rFonts w:ascii="Times New Roman" w:eastAsia="Calibri" w:hAnsi="Times New Roman" w:cs="Times New Roman"/>
          <w:sz w:val="24"/>
          <w:szCs w:val="24"/>
        </w:rPr>
        <w:t xml:space="preserve"> «_</w:t>
      </w:r>
      <w:r w:rsidR="00175BA4">
        <w:rPr>
          <w:rFonts w:ascii="Times New Roman" w:eastAsia="Calibri" w:hAnsi="Times New Roman" w:cs="Times New Roman"/>
          <w:sz w:val="24"/>
          <w:szCs w:val="24"/>
        </w:rPr>
        <w:t>25</w:t>
      </w:r>
      <w:r w:rsidRPr="003C6C1F">
        <w:rPr>
          <w:rFonts w:ascii="Times New Roman" w:eastAsia="Calibri" w:hAnsi="Times New Roman" w:cs="Times New Roman"/>
          <w:sz w:val="24"/>
          <w:szCs w:val="24"/>
        </w:rPr>
        <w:t>_»_</w:t>
      </w:r>
      <w:r w:rsidR="00175BA4" w:rsidRPr="00175BA4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3C6C1F">
        <w:rPr>
          <w:rFonts w:ascii="Times New Roman" w:eastAsia="Calibri" w:hAnsi="Times New Roman" w:cs="Times New Roman"/>
          <w:sz w:val="24"/>
          <w:szCs w:val="24"/>
        </w:rPr>
        <w:t>__ 201</w:t>
      </w:r>
      <w:r w:rsidR="00175BA4">
        <w:rPr>
          <w:rFonts w:ascii="Times New Roman" w:eastAsia="Calibri" w:hAnsi="Times New Roman" w:cs="Times New Roman"/>
          <w:sz w:val="24"/>
          <w:szCs w:val="24"/>
        </w:rPr>
        <w:t>7</w:t>
      </w:r>
      <w:r w:rsidRPr="003C6C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3C6C1F" w:rsidRPr="003C6C1F" w:rsidRDefault="003C6C1F" w:rsidP="003C6C1F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Times New Roman"/>
          <w:sz w:val="24"/>
          <w:szCs w:val="24"/>
        </w:rPr>
        <w:t>Протокол от «_</w:t>
      </w:r>
      <w:r w:rsidR="00175BA4">
        <w:rPr>
          <w:rFonts w:ascii="Times New Roman" w:eastAsia="Calibri" w:hAnsi="Times New Roman" w:cs="Times New Roman"/>
          <w:sz w:val="24"/>
          <w:szCs w:val="24"/>
        </w:rPr>
        <w:t>25</w:t>
      </w:r>
      <w:r w:rsidRPr="003C6C1F">
        <w:rPr>
          <w:rFonts w:ascii="Times New Roman" w:eastAsia="Calibri" w:hAnsi="Times New Roman" w:cs="Times New Roman"/>
          <w:sz w:val="24"/>
          <w:szCs w:val="24"/>
        </w:rPr>
        <w:t>_»__</w:t>
      </w:r>
      <w:r w:rsidR="00175BA4" w:rsidRPr="00175BA4">
        <w:rPr>
          <w:rFonts w:ascii="Times New Roman" w:eastAsia="Calibri" w:hAnsi="Times New Roman" w:cs="Times New Roman"/>
          <w:sz w:val="24"/>
          <w:szCs w:val="24"/>
          <w:u w:val="single"/>
        </w:rPr>
        <w:t>января</w:t>
      </w:r>
      <w:r w:rsidRPr="003C6C1F">
        <w:rPr>
          <w:rFonts w:ascii="Times New Roman" w:eastAsia="Calibri" w:hAnsi="Times New Roman" w:cs="Times New Roman"/>
          <w:sz w:val="24"/>
          <w:szCs w:val="24"/>
        </w:rPr>
        <w:t>__ 201</w:t>
      </w:r>
      <w:r w:rsidR="00175BA4">
        <w:rPr>
          <w:rFonts w:ascii="Times New Roman" w:eastAsia="Calibri" w:hAnsi="Times New Roman" w:cs="Times New Roman"/>
          <w:sz w:val="24"/>
          <w:szCs w:val="24"/>
        </w:rPr>
        <w:t>7</w:t>
      </w:r>
      <w:r w:rsidRPr="003C6C1F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175BA4">
        <w:rPr>
          <w:rFonts w:ascii="Times New Roman" w:eastAsia="Calibri" w:hAnsi="Times New Roman" w:cs="Times New Roman"/>
          <w:sz w:val="24"/>
          <w:szCs w:val="24"/>
        </w:rPr>
        <w:t>6</w:t>
      </w:r>
      <w:bookmarkStart w:id="0" w:name="_GoBack"/>
      <w:bookmarkEnd w:id="0"/>
    </w:p>
    <w:p w:rsidR="003C6C1F" w:rsidRPr="003C6C1F" w:rsidRDefault="003C6C1F" w:rsidP="003C6C1F">
      <w:pPr>
        <w:tabs>
          <w:tab w:val="left" w:pos="0"/>
        </w:tabs>
        <w:rPr>
          <w:rFonts w:ascii="Calibri" w:eastAsia="Calibri" w:hAnsi="Calibri" w:cs="Calibri"/>
          <w:sz w:val="24"/>
        </w:rPr>
      </w:pPr>
    </w:p>
    <w:p w:rsidR="003C6C1F" w:rsidRPr="003C6C1F" w:rsidRDefault="003C6C1F" w:rsidP="003C6C1F">
      <w:pPr>
        <w:tabs>
          <w:tab w:val="left" w:pos="0"/>
        </w:tabs>
        <w:jc w:val="both"/>
        <w:rPr>
          <w:rFonts w:ascii="Calibri" w:eastAsia="Calibri" w:hAnsi="Calibri" w:cs="Calibri"/>
          <w:sz w:val="28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0"/>
        </w:tabs>
        <w:ind w:left="6720"/>
        <w:rPr>
          <w:rFonts w:ascii="Calibri" w:eastAsia="Calibri" w:hAnsi="Calibri" w:cs="Calibri"/>
        </w:rPr>
      </w:pPr>
    </w:p>
    <w:p w:rsidR="003C6C1F" w:rsidRPr="003C6C1F" w:rsidRDefault="003C6C1F" w:rsidP="003C6C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3C6C1F" w:rsidRPr="003C6C1F" w:rsidRDefault="003C6C1F" w:rsidP="003C6C1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3C6C1F" w:rsidRPr="003C6C1F" w:rsidRDefault="003C6C1F" w:rsidP="003C6C1F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br w:type="page"/>
      </w:r>
      <w:r w:rsidRPr="003C6C1F">
        <w:rPr>
          <w:rFonts w:ascii="Times New Roman" w:eastAsia="Calibri" w:hAnsi="Times New Roman" w:cs="Calibri"/>
          <w:b/>
          <w:sz w:val="24"/>
          <w:szCs w:val="24"/>
        </w:rPr>
        <w:lastRenderedPageBreak/>
        <w:t>СОДЕРЖАНИЕ</w:t>
      </w:r>
    </w:p>
    <w:p w:rsidR="003C6C1F" w:rsidRPr="003C6C1F" w:rsidRDefault="003C6C1F" w:rsidP="003C6C1F">
      <w:pPr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Пояснительная записка</w:t>
      </w:r>
    </w:p>
    <w:p w:rsidR="003C6C1F" w:rsidRPr="003C6C1F" w:rsidRDefault="00595C06" w:rsidP="003C6C1F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3C6C1F" w:rsidRPr="003C6C1F">
        <w:rPr>
          <w:rFonts w:ascii="Times New Roman" w:eastAsia="Calibri" w:hAnsi="Times New Roman" w:cs="Calibri"/>
          <w:sz w:val="24"/>
          <w:szCs w:val="24"/>
        </w:rPr>
        <w:t>2. Виды и содержание аттестационных испытаний *</w:t>
      </w:r>
    </w:p>
    <w:p w:rsidR="00D1218F" w:rsidRDefault="003856A5" w:rsidP="00CF4B3A">
      <w:pPr>
        <w:tabs>
          <w:tab w:val="left" w:pos="709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  <w:t>2.1. Специальный инструмент (практический)</w:t>
      </w:r>
    </w:p>
    <w:p w:rsidR="00D1218F" w:rsidRDefault="00CF4B3A" w:rsidP="003C6C1F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2.2</w:t>
      </w:r>
      <w:r w:rsidR="00D1218F">
        <w:rPr>
          <w:rFonts w:ascii="Times New Roman" w:eastAsia="Calibri" w:hAnsi="Times New Roman" w:cs="Calibri"/>
          <w:sz w:val="24"/>
          <w:szCs w:val="24"/>
        </w:rPr>
        <w:t xml:space="preserve">. </w:t>
      </w:r>
      <w:r w:rsidR="003856A5">
        <w:rPr>
          <w:rFonts w:ascii="Times New Roman" w:eastAsia="Calibri" w:hAnsi="Times New Roman" w:cs="Calibri"/>
          <w:sz w:val="24"/>
          <w:szCs w:val="24"/>
        </w:rPr>
        <w:t>Методика преподавания специальных дисциплин (</w:t>
      </w:r>
      <w:proofErr w:type="gramStart"/>
      <w:r w:rsidR="003856A5">
        <w:rPr>
          <w:rFonts w:ascii="Times New Roman" w:eastAsia="Calibri" w:hAnsi="Times New Roman" w:cs="Calibri"/>
          <w:sz w:val="24"/>
          <w:szCs w:val="24"/>
        </w:rPr>
        <w:t>теоретико-практический</w:t>
      </w:r>
      <w:proofErr w:type="gramEnd"/>
      <w:r w:rsidR="003856A5">
        <w:rPr>
          <w:rFonts w:ascii="Times New Roman" w:eastAsia="Calibri" w:hAnsi="Times New Roman" w:cs="Calibri"/>
          <w:sz w:val="24"/>
          <w:szCs w:val="24"/>
        </w:rPr>
        <w:t>)</w:t>
      </w:r>
    </w:p>
    <w:p w:rsidR="003C6C1F" w:rsidRPr="003C6C1F" w:rsidRDefault="00CF4B3A" w:rsidP="003C6C1F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2.3</w:t>
      </w:r>
      <w:r w:rsidR="00D1218F">
        <w:rPr>
          <w:rFonts w:ascii="Times New Roman" w:eastAsia="Calibri" w:hAnsi="Times New Roman" w:cs="Calibri"/>
          <w:sz w:val="24"/>
          <w:szCs w:val="24"/>
        </w:rPr>
        <w:t xml:space="preserve">.  </w:t>
      </w:r>
      <w:proofErr w:type="spellStart"/>
      <w:r w:rsidR="003856A5">
        <w:rPr>
          <w:rFonts w:ascii="Times New Roman" w:eastAsia="Calibri" w:hAnsi="Times New Roman" w:cs="Calibri"/>
          <w:sz w:val="24"/>
          <w:szCs w:val="24"/>
        </w:rPr>
        <w:t>Дирижирование</w:t>
      </w:r>
      <w:proofErr w:type="spellEnd"/>
      <w:r w:rsidR="003856A5">
        <w:rPr>
          <w:rFonts w:ascii="Times New Roman" w:eastAsia="Calibri" w:hAnsi="Times New Roman" w:cs="Calibri"/>
          <w:sz w:val="24"/>
          <w:szCs w:val="24"/>
        </w:rPr>
        <w:t xml:space="preserve"> с оркестром (</w:t>
      </w:r>
      <w:proofErr w:type="gramStart"/>
      <w:r w:rsidR="003856A5">
        <w:rPr>
          <w:rFonts w:ascii="Times New Roman" w:eastAsia="Calibri" w:hAnsi="Times New Roman" w:cs="Calibri"/>
          <w:sz w:val="24"/>
          <w:szCs w:val="24"/>
        </w:rPr>
        <w:t>практический</w:t>
      </w:r>
      <w:proofErr w:type="gramEnd"/>
      <w:r w:rsidR="003856A5">
        <w:rPr>
          <w:rFonts w:ascii="Times New Roman" w:eastAsia="Calibri" w:hAnsi="Times New Roman" w:cs="Calibri"/>
          <w:sz w:val="24"/>
          <w:szCs w:val="24"/>
        </w:rPr>
        <w:t>)</w:t>
      </w:r>
    </w:p>
    <w:p w:rsidR="003C6C1F" w:rsidRPr="003C6C1F" w:rsidRDefault="00595C06" w:rsidP="003C6C1F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3C6C1F" w:rsidRPr="003C6C1F">
        <w:rPr>
          <w:rFonts w:ascii="Times New Roman" w:eastAsia="Calibri" w:hAnsi="Times New Roman" w:cs="Calibri"/>
          <w:sz w:val="24"/>
          <w:szCs w:val="24"/>
        </w:rPr>
        <w:t>3. Методические рекомендации по проведению испытаний с критериями оценивания</w:t>
      </w:r>
    </w:p>
    <w:p w:rsidR="003856A5" w:rsidRDefault="003C6C1F" w:rsidP="00C82891">
      <w:pPr>
        <w:tabs>
          <w:tab w:val="left" w:pos="709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ab/>
      </w:r>
      <w:r w:rsidR="003856A5">
        <w:rPr>
          <w:rFonts w:ascii="Times New Roman" w:eastAsia="Calibri" w:hAnsi="Times New Roman" w:cs="Calibri"/>
          <w:sz w:val="24"/>
          <w:szCs w:val="24"/>
        </w:rPr>
        <w:t xml:space="preserve">3.1. Специальный инструмент  </w:t>
      </w:r>
    </w:p>
    <w:p w:rsidR="003856A5" w:rsidRDefault="00C82891" w:rsidP="003856A5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3.2</w:t>
      </w:r>
      <w:r w:rsidR="003856A5">
        <w:rPr>
          <w:rFonts w:ascii="Times New Roman" w:eastAsia="Calibri" w:hAnsi="Times New Roman" w:cs="Calibri"/>
          <w:sz w:val="24"/>
          <w:szCs w:val="24"/>
        </w:rPr>
        <w:t xml:space="preserve">. Методика преподавания специальных дисциплин </w:t>
      </w:r>
    </w:p>
    <w:p w:rsidR="003C6C1F" w:rsidRPr="003C6C1F" w:rsidRDefault="00C82891" w:rsidP="00CF4B3A">
      <w:pPr>
        <w:tabs>
          <w:tab w:val="left" w:pos="709"/>
        </w:tabs>
        <w:spacing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3.3</w:t>
      </w:r>
      <w:r w:rsidR="003856A5">
        <w:rPr>
          <w:rFonts w:ascii="Times New Roman" w:eastAsia="Calibri" w:hAnsi="Times New Roman" w:cs="Calibri"/>
          <w:sz w:val="24"/>
          <w:szCs w:val="24"/>
        </w:rPr>
        <w:t xml:space="preserve">.  </w:t>
      </w:r>
      <w:proofErr w:type="spellStart"/>
      <w:r w:rsidR="003856A5">
        <w:rPr>
          <w:rFonts w:ascii="Times New Roman" w:eastAsia="Calibri" w:hAnsi="Times New Roman" w:cs="Calibri"/>
          <w:sz w:val="24"/>
          <w:szCs w:val="24"/>
        </w:rPr>
        <w:t>Дирижирование</w:t>
      </w:r>
      <w:proofErr w:type="spellEnd"/>
      <w:r w:rsidR="003856A5">
        <w:rPr>
          <w:rFonts w:ascii="Times New Roman" w:eastAsia="Calibri" w:hAnsi="Times New Roman" w:cs="Calibri"/>
          <w:sz w:val="24"/>
          <w:szCs w:val="24"/>
        </w:rPr>
        <w:t xml:space="preserve"> с оркестром</w:t>
      </w:r>
    </w:p>
    <w:p w:rsidR="003C6C1F" w:rsidRPr="003C6C1F" w:rsidRDefault="00595C06" w:rsidP="003C6C1F">
      <w:pPr>
        <w:tabs>
          <w:tab w:val="left" w:pos="284"/>
        </w:tabs>
        <w:spacing w:after="0" w:line="360" w:lineRule="auto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ab/>
      </w:r>
      <w:r w:rsidR="003C6C1F" w:rsidRPr="003C6C1F">
        <w:rPr>
          <w:rFonts w:ascii="Times New Roman" w:eastAsia="Calibri" w:hAnsi="Times New Roman" w:cs="Calibri"/>
          <w:sz w:val="24"/>
          <w:szCs w:val="24"/>
        </w:rPr>
        <w:t>4.Литература.</w:t>
      </w: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rPr>
          <w:rFonts w:ascii="Times New Roman" w:eastAsia="Calibri" w:hAnsi="Times New Roman" w:cs="Calibri"/>
          <w:b/>
          <w:vanish/>
          <w:sz w:val="24"/>
          <w:szCs w:val="24"/>
        </w:rPr>
      </w:pPr>
    </w:p>
    <w:p w:rsidR="003C6C1F" w:rsidRPr="003C6C1F" w:rsidRDefault="003C6C1F" w:rsidP="003C6C1F">
      <w:pPr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C6C1F">
        <w:rPr>
          <w:rFonts w:ascii="Times New Roman" w:eastAsia="Calibri" w:hAnsi="Times New Roman" w:cs="Calibri"/>
          <w:b/>
          <w:sz w:val="24"/>
          <w:szCs w:val="24"/>
        </w:rPr>
        <w:lastRenderedPageBreak/>
        <w:t>1. Пояснительная записка</w:t>
      </w:r>
    </w:p>
    <w:p w:rsidR="003C6C1F" w:rsidRPr="003C6C1F" w:rsidRDefault="003C6C1F" w:rsidP="003C6C1F">
      <w:pPr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3C6C1F" w:rsidRPr="003C6C1F" w:rsidRDefault="003C6C1F" w:rsidP="003C6C1F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 xml:space="preserve">Государственная аттестация – процесс итоговой проверки и оценки знаний, умений, навыков выпускника, полученных в результате освоения образовательной программы по направлениям подготовки. </w:t>
      </w:r>
    </w:p>
    <w:p w:rsidR="003C6C1F" w:rsidRPr="003C6C1F" w:rsidRDefault="003C6C1F" w:rsidP="003C6C1F">
      <w:pPr>
        <w:spacing w:after="0" w:line="36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b/>
          <w:bCs/>
          <w:sz w:val="24"/>
          <w:szCs w:val="24"/>
        </w:rPr>
        <w:t xml:space="preserve">Цель </w:t>
      </w:r>
      <w:r w:rsidRPr="003C6C1F">
        <w:rPr>
          <w:rFonts w:ascii="Times New Roman" w:eastAsia="Calibri" w:hAnsi="Times New Roman" w:cs="Calibri"/>
          <w:bCs/>
          <w:sz w:val="24"/>
          <w:szCs w:val="24"/>
        </w:rPr>
        <w:t>государственной аттестации</w:t>
      </w:r>
      <w:r w:rsidRPr="003C6C1F">
        <w:rPr>
          <w:rFonts w:ascii="Times New Roman" w:eastAsia="Calibri" w:hAnsi="Times New Roman" w:cs="Calibri"/>
          <w:b/>
          <w:bCs/>
          <w:sz w:val="24"/>
          <w:szCs w:val="24"/>
        </w:rPr>
        <w:t xml:space="preserve"> – </w:t>
      </w:r>
      <w:r w:rsidRPr="003C6C1F">
        <w:rPr>
          <w:rFonts w:ascii="Times New Roman" w:eastAsia="Calibri" w:hAnsi="Times New Roman" w:cs="Calibri"/>
          <w:sz w:val="24"/>
          <w:szCs w:val="24"/>
        </w:rPr>
        <w:t>установление соответствия подготовки выпускников, завершивших обучение,  государственному образовательному стандарту высшего профессионального образования с последующим присвоением студентам квалификации.</w:t>
      </w:r>
    </w:p>
    <w:p w:rsidR="003C6C1F" w:rsidRPr="003C6C1F" w:rsidRDefault="003C6C1F" w:rsidP="003C6C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C1F">
        <w:rPr>
          <w:rFonts w:ascii="Times New Roman" w:eastAsia="Calibri" w:hAnsi="Times New Roman" w:cs="Calibri"/>
          <w:b/>
          <w:sz w:val="24"/>
          <w:szCs w:val="24"/>
        </w:rPr>
        <w:t>Задачи</w:t>
      </w:r>
      <w:r w:rsidRPr="003C6C1F">
        <w:rPr>
          <w:rFonts w:ascii="Times New Roman" w:eastAsia="Calibri" w:hAnsi="Times New Roman" w:cs="Calibri"/>
          <w:bCs/>
          <w:sz w:val="24"/>
          <w:szCs w:val="24"/>
        </w:rPr>
        <w:t xml:space="preserve"> государственной аттестации  – </w:t>
      </w:r>
      <w:r w:rsidRPr="003C6C1F">
        <w:rPr>
          <w:rFonts w:ascii="Times New Roman" w:eastAsia="Calibri" w:hAnsi="Times New Roman" w:cs="Calibri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в разных </w:t>
      </w:r>
      <w:r w:rsidRPr="003C6C1F">
        <w:rPr>
          <w:rFonts w:ascii="Times New Roman" w:eastAsia="Calibri" w:hAnsi="Times New Roman" w:cs="Times New Roman"/>
          <w:sz w:val="24"/>
          <w:szCs w:val="24"/>
        </w:rPr>
        <w:t>видах деятельности, предусмотренных государственным стандартом по данно</w:t>
      </w:r>
      <w:r w:rsidR="00595C06">
        <w:rPr>
          <w:rFonts w:ascii="Times New Roman" w:eastAsia="Calibri" w:hAnsi="Times New Roman" w:cs="Times New Roman"/>
          <w:sz w:val="24"/>
          <w:szCs w:val="24"/>
        </w:rPr>
        <w:t>й</w:t>
      </w:r>
      <w:r w:rsidRPr="003C6C1F">
        <w:rPr>
          <w:rFonts w:ascii="Times New Roman" w:eastAsia="Calibri" w:hAnsi="Times New Roman" w:cs="Times New Roman"/>
          <w:sz w:val="24"/>
          <w:szCs w:val="24"/>
        </w:rPr>
        <w:t xml:space="preserve"> специальности. На государственной аттестации выпускник демонстрирует свои знания и умения в изучаемой им области.</w:t>
      </w:r>
    </w:p>
    <w:p w:rsidR="003C6C1F" w:rsidRPr="003C6C1F" w:rsidRDefault="003C6C1F" w:rsidP="003C6C1F">
      <w:pPr>
        <w:spacing w:after="0" w:line="360" w:lineRule="auto"/>
        <w:ind w:firstLine="709"/>
        <w:jc w:val="both"/>
        <w:rPr>
          <w:rFonts w:ascii="Calibri" w:eastAsia="Calibri" w:hAnsi="Calibri" w:cs="Calibri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В Программе государственной  аттестации определены:</w:t>
      </w:r>
    </w:p>
    <w:p w:rsidR="003C6C1F" w:rsidRPr="003C6C1F" w:rsidRDefault="003C6C1F" w:rsidP="003C6C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виды аттестационных испытаний;</w:t>
      </w:r>
    </w:p>
    <w:p w:rsidR="003C6C1F" w:rsidRPr="003C6C1F" w:rsidRDefault="003C6C1F" w:rsidP="003C6C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требования к выпускнику, проверяемые в ходе итоговых испытаний;</w:t>
      </w:r>
    </w:p>
    <w:p w:rsidR="003C6C1F" w:rsidRPr="003C6C1F" w:rsidRDefault="003C6C1F" w:rsidP="003C6C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структура и содержание аттестационных испытаний;</w:t>
      </w:r>
    </w:p>
    <w:p w:rsidR="003C6C1F" w:rsidRPr="003C6C1F" w:rsidRDefault="003C6C1F" w:rsidP="003C6C1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методические рекомендации по проведению испытаний с критериями оценивания.</w:t>
      </w:r>
    </w:p>
    <w:p w:rsidR="003C6C1F" w:rsidRDefault="003C6C1F" w:rsidP="00613D4E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Программа государственной итоговой аттестации ежегодно обновляется выпускающей кафедрой и утверждается ректором академии не позднее, чем за 6 месяцев до проведения государственной аттестации.</w:t>
      </w:r>
    </w:p>
    <w:p w:rsidR="00613D4E" w:rsidRPr="003C6C1F" w:rsidRDefault="00613D4E" w:rsidP="00613D4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C1F" w:rsidRPr="003C6C1F" w:rsidRDefault="003C6C1F" w:rsidP="003C6C1F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3C6C1F" w:rsidRPr="003C6C1F" w:rsidRDefault="003C6C1F" w:rsidP="003C6C1F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C6C1F">
        <w:rPr>
          <w:rFonts w:ascii="Times New Roman" w:eastAsia="Calibri" w:hAnsi="Times New Roman" w:cs="Calibri"/>
          <w:b/>
          <w:sz w:val="24"/>
          <w:szCs w:val="24"/>
        </w:rPr>
        <w:t>2. Виды и содержание аттестационных испытаний</w:t>
      </w:r>
    </w:p>
    <w:p w:rsidR="003C6C1F" w:rsidRPr="003C6C1F" w:rsidRDefault="003C6C1F" w:rsidP="003C6C1F">
      <w:pPr>
        <w:tabs>
          <w:tab w:val="left" w:pos="284"/>
        </w:tabs>
        <w:spacing w:after="0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3C6C1F" w:rsidRPr="003C6C1F" w:rsidRDefault="003C6C1F" w:rsidP="00D841A3">
      <w:pPr>
        <w:spacing w:line="36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3C6C1F">
        <w:rPr>
          <w:rFonts w:ascii="Times New Roman" w:eastAsia="Calibri" w:hAnsi="Times New Roman" w:cs="Calibri"/>
          <w:sz w:val="24"/>
          <w:szCs w:val="24"/>
        </w:rPr>
        <w:t>Государственная аттестации по специальности_</w:t>
      </w:r>
      <w:r w:rsidR="003856A5" w:rsidRPr="00D54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7.02020401 "Музыкальное искусство"</w:t>
      </w:r>
      <w:r w:rsidR="00C0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BC27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специализации </w:t>
      </w:r>
      <w:r w:rsidR="00C0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F4B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Народные инструменты</w:t>
      </w:r>
      <w:r w:rsidR="00C02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3C6C1F">
        <w:rPr>
          <w:rFonts w:ascii="Times New Roman" w:eastAsia="Calibri" w:hAnsi="Times New Roman" w:cs="Calibri"/>
          <w:sz w:val="24"/>
          <w:szCs w:val="24"/>
        </w:rPr>
        <w:t xml:space="preserve"> проходит в виде  государственного экзамена</w:t>
      </w:r>
      <w:r w:rsidR="003856A5">
        <w:rPr>
          <w:rFonts w:ascii="Times New Roman" w:eastAsia="Calibri" w:hAnsi="Times New Roman" w:cs="Calibri"/>
          <w:sz w:val="24"/>
          <w:szCs w:val="24"/>
        </w:rPr>
        <w:t xml:space="preserve"> по следующим дисциплинам: специальный инструмент, методика преподавания специальных дисциплин, </w:t>
      </w:r>
      <w:proofErr w:type="spellStart"/>
      <w:r w:rsidR="003856A5">
        <w:rPr>
          <w:rFonts w:ascii="Times New Roman" w:eastAsia="Calibri" w:hAnsi="Times New Roman" w:cs="Calibri"/>
          <w:sz w:val="24"/>
          <w:szCs w:val="24"/>
        </w:rPr>
        <w:t>дирижирование</w:t>
      </w:r>
      <w:proofErr w:type="spellEnd"/>
      <w:r w:rsidR="003856A5">
        <w:rPr>
          <w:rFonts w:ascii="Times New Roman" w:eastAsia="Calibri" w:hAnsi="Times New Roman" w:cs="Calibri"/>
          <w:sz w:val="24"/>
          <w:szCs w:val="24"/>
        </w:rPr>
        <w:t xml:space="preserve"> с оркестром</w:t>
      </w:r>
      <w:r w:rsidRPr="003C6C1F">
        <w:rPr>
          <w:rFonts w:ascii="Times New Roman" w:eastAsia="Calibri" w:hAnsi="Times New Roman" w:cs="Calibri"/>
          <w:sz w:val="24"/>
          <w:szCs w:val="24"/>
        </w:rPr>
        <w:t>.</w:t>
      </w:r>
    </w:p>
    <w:p w:rsidR="003C6C1F" w:rsidRPr="003C6C1F" w:rsidRDefault="003C6C1F" w:rsidP="003C6C1F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3C6C1F" w:rsidRDefault="003C6C1F" w:rsidP="003C6C1F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C6C1F">
        <w:rPr>
          <w:rFonts w:ascii="Times New Roman" w:eastAsia="Calibri" w:hAnsi="Times New Roman" w:cs="Calibri"/>
          <w:b/>
          <w:sz w:val="24"/>
          <w:szCs w:val="24"/>
        </w:rPr>
        <w:t xml:space="preserve">2.1. </w:t>
      </w:r>
      <w:r w:rsidR="003856A5">
        <w:rPr>
          <w:rFonts w:ascii="Times New Roman" w:eastAsia="Calibri" w:hAnsi="Times New Roman" w:cs="Calibri"/>
          <w:b/>
          <w:sz w:val="24"/>
          <w:szCs w:val="24"/>
        </w:rPr>
        <w:t>Специальный инструмент</w:t>
      </w:r>
    </w:p>
    <w:p w:rsidR="003856A5" w:rsidRPr="003C6C1F" w:rsidRDefault="003856A5" w:rsidP="003C6C1F">
      <w:pPr>
        <w:tabs>
          <w:tab w:val="left" w:pos="284"/>
        </w:tabs>
        <w:spacing w:after="0"/>
        <w:ind w:left="709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3856A5" w:rsidRPr="003856A5" w:rsidRDefault="003856A5" w:rsidP="003856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56A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Экзамен по "Специальному инструменту" должен продемонстрировать качественный скачок в развитии зрелости и самостоятельного творческого </w:t>
      </w:r>
      <w:proofErr w:type="spellStart"/>
      <w:r w:rsidRPr="003856A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интерпретаторского</w:t>
      </w:r>
      <w:proofErr w:type="spellEnd"/>
      <w:r w:rsidRPr="003856A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3856A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>мышления и артистизма, определить уровень теоретической и практической подготовки студента и предполагает его концертное выступление с программой.</w:t>
      </w:r>
    </w:p>
    <w:p w:rsidR="003856A5" w:rsidRPr="003856A5" w:rsidRDefault="003856A5" w:rsidP="003856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85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Студенты, которые сдают экзамен по "Специальному инструменту" должны исполнить концерт, (три части могут исполняться отдельно, I и II-III ч.),  сонаты должны исполняться в полном цикле, виртуозные и </w:t>
      </w:r>
      <w:proofErr w:type="spellStart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кантиленные</w:t>
      </w:r>
      <w:proofErr w:type="spellEnd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различного характера. </w:t>
      </w:r>
    </w:p>
    <w:p w:rsidR="00C02F01" w:rsidRDefault="00C02F01" w:rsidP="00CF4B3A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4B3A" w:rsidRDefault="00CF4B3A" w:rsidP="00CF4B3A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Default="003856A5" w:rsidP="003C6C1F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Default="00CF4B3A" w:rsidP="003C6C1F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38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Методика преподавания специальных дисциплин</w:t>
      </w:r>
    </w:p>
    <w:p w:rsidR="00CF4B3A" w:rsidRDefault="00CF4B3A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"Методике преподавания специальных дисциплин" должен определить уровень знаний по теории формирования исполнительского мастерства, общей музыкально-исполнительской методологии, педагогической и исполнительской деятельности.</w:t>
      </w: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проводится в форме опроса по </w:t>
      </w:r>
      <w:r w:rsidRPr="00A04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билетам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включают три вопроса:</w:t>
      </w:r>
    </w:p>
    <w:p w:rsidR="00A0414E" w:rsidRPr="00A0414E" w:rsidRDefault="00A0414E" w:rsidP="00A041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Два </w:t>
      </w:r>
      <w:proofErr w:type="spellStart"/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вопроса</w:t>
      </w:r>
      <w:proofErr w:type="spellEnd"/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proofErr w:type="spellStart"/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теоретические</w:t>
      </w:r>
      <w:proofErr w:type="spellEnd"/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414E" w:rsidRPr="00A0414E" w:rsidRDefault="00A0414E" w:rsidP="00CF4B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Трерий</w:t>
      </w:r>
      <w:proofErr w:type="spellEnd"/>
      <w:r w:rsid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вопрос</w:t>
      </w:r>
      <w:proofErr w:type="spellEnd"/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включает</w:t>
      </w:r>
      <w:proofErr w:type="spellEnd"/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 </w:t>
      </w:r>
      <w:proofErr w:type="spellStart"/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себя</w:t>
      </w:r>
      <w:proofErr w:type="spellEnd"/>
      <w:r w:rsid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исполнение</w:t>
      </w:r>
      <w:proofErr w:type="spellEnd"/>
      <w:r w:rsid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методико-</w:t>
      </w:r>
      <w:r w:rsidRPr="00A041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олнителький</w:t>
      </w:r>
      <w:proofErr w:type="spellEnd"/>
      <w:r w:rsid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анализ</w:t>
      </w:r>
      <w:proofErr w:type="spellEnd"/>
      <w:r w:rsid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произведения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414E" w:rsidRPr="00A0414E" w:rsidRDefault="00A0414E" w:rsidP="00A041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414E" w:rsidRPr="00A0414E" w:rsidRDefault="00A0414E" w:rsidP="00A0414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3856A5" w:rsidRDefault="003856A5" w:rsidP="003C6C1F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Default="00CF4B3A" w:rsidP="003C6C1F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="0038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38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Дирижирование</w:t>
      </w:r>
      <w:proofErr w:type="spellEnd"/>
      <w:r w:rsidR="0038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оркестром</w:t>
      </w:r>
    </w:p>
    <w:p w:rsidR="00A0414E" w:rsidRPr="00A0414E" w:rsidRDefault="00A0414E" w:rsidP="00A04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"</w:t>
      </w:r>
      <w:proofErr w:type="spellStart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Дирижированию</w:t>
      </w:r>
      <w:proofErr w:type="spellEnd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" должен определить профессиональную подготовку дирижера  духового оркестра  и преподавателя по дисциплине "</w:t>
      </w:r>
      <w:proofErr w:type="spellStart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". Студент должен знать состав оркестра по партитуре произведений, драматургию музыкальных произведений, знать структуру и компоненты дирижерских движений, знать особенности организационной и практической работы с оркестром.</w:t>
      </w: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C1F" w:rsidRPr="003C6C1F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государственном экзамене по "</w:t>
      </w:r>
      <w:proofErr w:type="spellStart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Дирижированию</w:t>
      </w:r>
      <w:proofErr w:type="spellEnd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" студент должен продирижировать тремя разнохарактерными музыкальными произведениями (часть крупной формы, инструментальный аккомпанемент и произведение малой формы). Из них два произведения является самостоятельной инструментовкой студента.</w:t>
      </w:r>
    </w:p>
    <w:p w:rsidR="003C6C1F" w:rsidRDefault="003C6C1F" w:rsidP="003C6C1F">
      <w:pPr>
        <w:tabs>
          <w:tab w:val="left" w:pos="284"/>
        </w:tabs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595C06" w:rsidRPr="003C6C1F" w:rsidRDefault="00595C06" w:rsidP="003C6C1F">
      <w:pPr>
        <w:tabs>
          <w:tab w:val="left" w:pos="284"/>
        </w:tabs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003C6C1F" w:rsidRPr="003C6C1F" w:rsidRDefault="003C6C1F" w:rsidP="003C6C1F">
      <w:pPr>
        <w:tabs>
          <w:tab w:val="left" w:pos="284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Методические рекомендации по проведению испытаний с критериями оценивания</w:t>
      </w:r>
    </w:p>
    <w:p w:rsidR="00A0414E" w:rsidRDefault="003C6C1F" w:rsidP="00A0414E">
      <w:pPr>
        <w:spacing w:after="0"/>
        <w:ind w:firstLine="709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</w:t>
      </w:r>
      <w:r w:rsidR="003856A5">
        <w:rPr>
          <w:rFonts w:ascii="Times New Roman" w:eastAsia="Calibri" w:hAnsi="Times New Roman" w:cs="Calibri"/>
          <w:b/>
          <w:sz w:val="24"/>
          <w:szCs w:val="24"/>
        </w:rPr>
        <w:t>Специальный инструмент</w:t>
      </w:r>
    </w:p>
    <w:p w:rsidR="003856A5" w:rsidRDefault="003856A5" w:rsidP="00A0414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знаний студентов определяются в соответствии с требованиями:</w:t>
      </w:r>
    </w:p>
    <w:p w:rsidR="00A0414E" w:rsidRPr="003856A5" w:rsidRDefault="00A0414E" w:rsidP="003856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6A5" w:rsidRPr="003856A5" w:rsidRDefault="003856A5" w:rsidP="003856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"Отлично"</w:t>
      </w:r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выставляются при искусном владении сложным репертуаром, демонстрацией самостоятельного, творческого, </w:t>
      </w:r>
      <w:proofErr w:type="spellStart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интерпретаторского</w:t>
      </w:r>
      <w:proofErr w:type="spellEnd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артистизма.</w:t>
      </w:r>
    </w:p>
    <w:p w:rsidR="003856A5" w:rsidRPr="003856A5" w:rsidRDefault="003856A5" w:rsidP="003856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6A5" w:rsidRPr="003856A5" w:rsidRDefault="003856A5" w:rsidP="003856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"Хорошо"</w:t>
      </w:r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при условии овладения студентами сложным </w:t>
      </w:r>
      <w:proofErr w:type="spellStart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разножанровым</w:t>
      </w:r>
      <w:proofErr w:type="spellEnd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разностилевым</w:t>
      </w:r>
      <w:proofErr w:type="spellEnd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репертуаром, но когда исполнению программы недостает яркости и музыкальной убедительности.</w:t>
      </w:r>
    </w:p>
    <w:p w:rsidR="003856A5" w:rsidRPr="003856A5" w:rsidRDefault="003856A5" w:rsidP="003856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6A5" w:rsidRPr="003856A5" w:rsidRDefault="003856A5" w:rsidP="003856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"Удовлетворительно</w:t>
      </w:r>
      <w:proofErr w:type="gramStart"/>
      <w:r w:rsidRPr="0038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ыставляется при условии когда при исполнении программы имеют место незначительные технические ошибки и студенты демонстрируют недостаточную музыкальную зрелость.</w:t>
      </w:r>
    </w:p>
    <w:p w:rsidR="003856A5" w:rsidRPr="003856A5" w:rsidRDefault="003856A5" w:rsidP="003856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C1F" w:rsidRPr="003C6C1F" w:rsidRDefault="003856A5" w:rsidP="005C5E6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56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"Неудовлетворительно" </w:t>
      </w:r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при </w:t>
      </w:r>
      <w:proofErr w:type="gramStart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студенты демонстрируют слабое освоение музыкальным материалом и проявляют низкий уровень исполнительских и </w:t>
      </w:r>
      <w:proofErr w:type="spellStart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интерпретаторский</w:t>
      </w:r>
      <w:proofErr w:type="spellEnd"/>
      <w:r w:rsidRPr="0038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способностей.</w:t>
      </w:r>
    </w:p>
    <w:p w:rsidR="003856A5" w:rsidRDefault="003856A5" w:rsidP="00CF4B3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Default="00CF4B3A" w:rsidP="003856A5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="0038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.Методика преподавания специальных дисциплин</w:t>
      </w:r>
    </w:p>
    <w:p w:rsidR="00A0414E" w:rsidRPr="00A0414E" w:rsidRDefault="00A0414E" w:rsidP="00A041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0414E" w:rsidRPr="001B32B5" w:rsidRDefault="00A0414E" w:rsidP="00A0414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32B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ОРИЕНТИРОВАННЫЕ ВОПРОСЫ ТЕОРЕТИЧЕСКОГО УРОВНЯ:</w:t>
      </w:r>
    </w:p>
    <w:p w:rsidR="00A0414E" w:rsidRPr="00A0414E" w:rsidRDefault="00A0414E" w:rsidP="00CF4B3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Методика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проведения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Охарактеризуйте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мелизм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групетто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Мелизм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трель,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</w:t>
      </w: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состоит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детальное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изучение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произведения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техническим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материалом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основные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преподавателя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Апликатура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вашем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инструменте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значение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фразировки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исполнительства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Штрихи на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вашем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инструменте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Охарактеризуйте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динамику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способ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фразировки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составные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части и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материал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урока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Искусство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фразировки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структура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фразировки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игры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своем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инструменте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Методика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музыкальным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произведением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Охарактеризуйте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понятие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три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фазы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построения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Приемы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игры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вашем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инструменте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Охарактеризуйте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сущность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отношения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публичной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игре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Охарактеризуйте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апликатуру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виразительное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исполнительское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средство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Какими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способами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определяются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кульминационные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зоны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пропорциональность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художественного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инструктивного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материалов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Составление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индивидуальных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планов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Выступление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эстраде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Специфика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мышления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Специфика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слуха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Воспитание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ритма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Три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фазы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построения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Охарактеризуйте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мелизм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форшлаг.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Определите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значение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музыкальных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произведений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воспитании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исполнителя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Охарактеризуйте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основные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музыкального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ритма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F4B3A" w:rsidRPr="00CF4B3A" w:rsidRDefault="00CF4B3A" w:rsidP="00CF4B3A">
      <w:pPr>
        <w:numPr>
          <w:ilvl w:val="0"/>
          <w:numId w:val="3"/>
        </w:numPr>
        <w:tabs>
          <w:tab w:val="clear" w:pos="1065"/>
          <w:tab w:val="num" w:pos="92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третем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этапе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работы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музыкальным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произведением</w:t>
      </w:r>
      <w:proofErr w:type="spellEnd"/>
      <w:r w:rsidRPr="00CF4B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414E" w:rsidRDefault="00A0414E" w:rsidP="00A041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Критерииоценивания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знаний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студентов</w:t>
      </w:r>
      <w:proofErr w:type="spellEnd"/>
      <w:r w:rsidR="00595C0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определяются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соответствии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требованиями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A0414E" w:rsidRPr="00A0414E" w:rsidRDefault="00A0414E" w:rsidP="00A041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"Отлично" 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 при развернутом, обоснованном ответе на все вопросы. Ответ должен содержать теоретические и практические данные, соответствующие основным постулатам научной методики.</w:t>
      </w: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"Хорошо" 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при условии развернутого, обоснованного ответа на все вопросы, при наличии ошибок, которые не противоречат фундаментальным положениям методики.</w:t>
      </w: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"Удовлетворительно" 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при условии, если студент по ошибке или слишком поверхностно трактует изученный материал и не ответил на один вопрос.</w:t>
      </w:r>
    </w:p>
    <w:p w:rsidR="00A0414E" w:rsidRPr="00A0414E" w:rsidRDefault="00A0414E" w:rsidP="005C5E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4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"Неудовлетворительно" 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при условии, если ответ носит поверхностный характер с существенными ошибками без обоснования собственных суждений и 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обнаруживает низкий уровень теоретических и практических знаний. Если студент не ответил на два вопроса.</w:t>
      </w:r>
    </w:p>
    <w:p w:rsidR="00A0414E" w:rsidRDefault="00A0414E" w:rsidP="003856A5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Default="003856A5" w:rsidP="00A041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6A5" w:rsidRPr="003C6C1F" w:rsidRDefault="00CF4B3A" w:rsidP="003856A5">
      <w:pPr>
        <w:tabs>
          <w:tab w:val="left" w:pos="142"/>
        </w:tabs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="00385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.Дирижирование с оркестром</w:t>
      </w:r>
    </w:p>
    <w:p w:rsidR="003856A5" w:rsidRPr="003C6C1F" w:rsidRDefault="003856A5" w:rsidP="003C6C1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0414E" w:rsidRPr="00A0414E" w:rsidRDefault="00A0414E" w:rsidP="00A041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Критерии</w:t>
      </w:r>
      <w:proofErr w:type="spellEnd"/>
      <w:r w:rsidR="00CF4B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оценивания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знаний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студентов</w:t>
      </w:r>
      <w:proofErr w:type="spellEnd"/>
      <w:r w:rsidR="00CF4B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определяются</w:t>
      </w:r>
      <w:proofErr w:type="spellEnd"/>
      <w:r w:rsidR="00CF4B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согласно</w:t>
      </w:r>
      <w:proofErr w:type="spellEnd"/>
      <w:r w:rsidR="00CF4B3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требованиям</w:t>
      </w:r>
      <w:proofErr w:type="spellEnd"/>
      <w:r w:rsidRPr="00A0414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 xml:space="preserve">"Отлично" 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 при условии выполнения программы, полностью соответствует программным требованиям государственного экзамена. Студент демонстрирует качественные дирижёрские способности, дирижирует эмоционально, раскрывает художественно-драматургический смысл музыкальных произведений, а также собственные особенности музыкального мышления.</w:t>
      </w: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"Хорошо" 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при </w:t>
      </w:r>
      <w:proofErr w:type="gramStart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</w:t>
      </w:r>
      <w:proofErr w:type="gramEnd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студент продемонстрировал качественные дирижёрские способности, раскрыл художественно-драматургический смысл музыкальных произведений, но программа была выполнена не слишком эмоционально.</w:t>
      </w: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4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"Удовлетворительно"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при условии, когда студент выполнил программу не слишком эмоционально с нарушением </w:t>
      </w:r>
      <w:proofErr w:type="gramStart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метро-ритмического</w:t>
      </w:r>
      <w:proofErr w:type="gramEnd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пульса музыкальных произведений и не раскрыл собственные </w:t>
      </w:r>
      <w:proofErr w:type="spellStart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интерпретаторские</w:t>
      </w:r>
      <w:proofErr w:type="spellEnd"/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способности.</w:t>
      </w:r>
    </w:p>
    <w:p w:rsidR="00A0414E" w:rsidRPr="00A0414E" w:rsidRDefault="00A0414E" w:rsidP="00A041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414E" w:rsidRPr="00A0414E" w:rsidRDefault="00A0414E" w:rsidP="008455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41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"Неудовлетворительно" </w:t>
      </w:r>
      <w:r w:rsidRPr="00A04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при условии, когда студент не показал качественное владение дирижерской техникой, не раскрыл художественный образ музыкальных произведений, не проявивший волевых способностей. </w:t>
      </w:r>
    </w:p>
    <w:p w:rsidR="003C6C1F" w:rsidRPr="003C6C1F" w:rsidRDefault="003C6C1F" w:rsidP="00CF4B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Default="003C6C1F" w:rsidP="003C6C1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6C1F">
        <w:rPr>
          <w:rFonts w:ascii="Times New Roman" w:eastAsia="Calibri" w:hAnsi="Times New Roman" w:cs="Times New Roman"/>
          <w:b/>
          <w:sz w:val="24"/>
          <w:szCs w:val="24"/>
        </w:rPr>
        <w:t>4.Литература.</w:t>
      </w:r>
    </w:p>
    <w:p w:rsidR="000365E6" w:rsidRDefault="000365E6" w:rsidP="003C6C1F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5E6" w:rsidRPr="000365E6" w:rsidRDefault="000365E6" w:rsidP="000365E6">
      <w:pPr>
        <w:autoSpaceDN w:val="0"/>
        <w:spacing w:after="0" w:line="240" w:lineRule="auto"/>
        <w:jc w:val="center"/>
        <w:rPr>
          <w:rFonts w:ascii="Times New Roman" w:eastAsia="Lucida Grande CY" w:hAnsi="Times New Roman" w:cs="Times New Roman"/>
          <w:b/>
          <w:sz w:val="24"/>
          <w:szCs w:val="24"/>
        </w:rPr>
      </w:pPr>
      <w:r w:rsidRPr="000365E6">
        <w:rPr>
          <w:rFonts w:ascii="Times New Roman" w:eastAsia="Lucida Grande CY" w:hAnsi="Times New Roman" w:cs="Times New Roman"/>
          <w:b/>
          <w:sz w:val="24"/>
          <w:szCs w:val="24"/>
        </w:rPr>
        <w:t>Перечень основной   учебной  литературы.</w:t>
      </w:r>
    </w:p>
    <w:p w:rsidR="000365E6" w:rsidRPr="00780511" w:rsidRDefault="000365E6" w:rsidP="00CF4B3A">
      <w:pPr>
        <w:autoSpaceDN w:val="0"/>
        <w:spacing w:after="0" w:line="240" w:lineRule="auto"/>
        <w:jc w:val="both"/>
        <w:rPr>
          <w:rFonts w:ascii="Times New Roman" w:eastAsia="Lucida Grande CY" w:hAnsi="Times New Roman" w:cs="Times New Roman"/>
          <w:b/>
          <w:sz w:val="28"/>
          <w:szCs w:val="28"/>
        </w:rPr>
      </w:pPr>
    </w:p>
    <w:p w:rsidR="00CF4B3A" w:rsidRPr="00CF4B3A" w:rsidRDefault="00CF4B3A" w:rsidP="00CF4B3A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1. Тихомиров Г. Инструменты русского народного оркестра. 3-е изд.,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Выпр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и доп. - М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: Музыка, 1975 </w:t>
      </w:r>
    </w:p>
    <w:p w:rsidR="00CF4B3A" w:rsidRPr="00CF4B3A" w:rsidRDefault="00CF4B3A" w:rsidP="00CF4B3A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2.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Вертков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К. Русские народные музыкальные инструменты. - Л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: Музыка, 1975 </w:t>
      </w:r>
    </w:p>
    <w:p w:rsidR="00CF4B3A" w:rsidRPr="00CF4B3A" w:rsidRDefault="00CF4B3A" w:rsidP="00CF4B3A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3.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Пересада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А. оркестры русских народных инструментов. Справочник. - М., 1985 </w:t>
      </w:r>
    </w:p>
    <w:p w:rsidR="00CF4B3A" w:rsidRPr="00CF4B3A" w:rsidRDefault="00CF4B3A" w:rsidP="00CF4B3A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4.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Газарян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С. В мире музыкальных инструментов. - М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: Просвещение, 1989 </w:t>
      </w:r>
    </w:p>
    <w:p w:rsidR="00CF4B3A" w:rsidRPr="00CF4B3A" w:rsidRDefault="00CF4B3A" w:rsidP="00CF4B3A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5. Вопросы методики и теории исполнительства на народных инструментах. -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2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/ С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>ост. Л. Г. Бендерский. - Свердловск, Сред. - Урал, 1990</w:t>
      </w:r>
    </w:p>
    <w:p w:rsidR="00CF4B3A" w:rsidRPr="00CF4B3A" w:rsidRDefault="00CF4B3A" w:rsidP="00CF4B3A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Медушевский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В. О динамическом контрасте в музыке. Эстетические очерки.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. 2. Под ред. С. Х.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Раппопорта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– М., 1967</w:t>
      </w:r>
    </w:p>
    <w:p w:rsidR="00CF4B3A" w:rsidRPr="00CF4B3A" w:rsidRDefault="00CF4B3A" w:rsidP="00CF4B3A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7.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Миер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О. О мелодии. Критика и музыкознание. </w:t>
      </w:r>
      <w:proofErr w:type="spellStart"/>
      <w:r w:rsidRPr="00CF4B3A">
        <w:rPr>
          <w:rFonts w:ascii="Times New Roman" w:eastAsia="Lucida Grande CY" w:hAnsi="Times New Roman" w:cs="Times New Roman"/>
          <w:sz w:val="24"/>
          <w:szCs w:val="24"/>
        </w:rPr>
        <w:t>Вып</w:t>
      </w:r>
      <w:proofErr w:type="spellEnd"/>
      <w:r w:rsidRPr="00CF4B3A">
        <w:rPr>
          <w:rFonts w:ascii="Times New Roman" w:eastAsia="Lucida Grande CY" w:hAnsi="Times New Roman" w:cs="Times New Roman"/>
          <w:sz w:val="24"/>
          <w:szCs w:val="24"/>
        </w:rPr>
        <w:t>. 2 – Л., 1980</w:t>
      </w:r>
    </w:p>
    <w:p w:rsidR="00CF4B3A" w:rsidRPr="00CF4B3A" w:rsidRDefault="00CF4B3A" w:rsidP="00CF4B3A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>8. Корыхалова Н. Интерпретация в музыке. – Л., 1979</w:t>
      </w:r>
    </w:p>
    <w:p w:rsidR="00CF4B3A" w:rsidRPr="00CF4B3A" w:rsidRDefault="00CF4B3A" w:rsidP="00CF4B3A">
      <w:pPr>
        <w:spacing w:after="0" w:line="360" w:lineRule="auto"/>
        <w:ind w:firstLine="709"/>
        <w:jc w:val="both"/>
        <w:rPr>
          <w:rFonts w:ascii="Times New Roman" w:eastAsia="Lucida Grande CY" w:hAnsi="Times New Roman" w:cs="Times New Roman"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>9. Коган Г. У врат мастерства. – М., 1958</w:t>
      </w:r>
    </w:p>
    <w:p w:rsidR="000365E6" w:rsidRDefault="00CF4B3A" w:rsidP="00CF4B3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4B3A">
        <w:rPr>
          <w:rFonts w:ascii="Times New Roman" w:eastAsia="Lucida Grande CY" w:hAnsi="Times New Roman" w:cs="Times New Roman"/>
          <w:sz w:val="24"/>
          <w:szCs w:val="24"/>
        </w:rPr>
        <w:t>10. Коган Г. Психотехническая школа и работа над движением. Сов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>.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proofErr w:type="gramStart"/>
      <w:r w:rsidRPr="00CF4B3A">
        <w:rPr>
          <w:rFonts w:ascii="Times New Roman" w:eastAsia="Lucida Grande CY" w:hAnsi="Times New Roman" w:cs="Times New Roman"/>
          <w:sz w:val="24"/>
          <w:szCs w:val="24"/>
        </w:rPr>
        <w:t>м</w:t>
      </w:r>
      <w:proofErr w:type="gramEnd"/>
      <w:r w:rsidRPr="00CF4B3A">
        <w:rPr>
          <w:rFonts w:ascii="Times New Roman" w:eastAsia="Lucida Grande CY" w:hAnsi="Times New Roman" w:cs="Times New Roman"/>
          <w:sz w:val="24"/>
          <w:szCs w:val="24"/>
        </w:rPr>
        <w:t>узыка</w:t>
      </w:r>
    </w:p>
    <w:p w:rsidR="00F47873" w:rsidRPr="00F47873" w:rsidRDefault="00F47873" w:rsidP="00F47873">
      <w:pPr>
        <w:spacing w:after="0" w:line="240" w:lineRule="auto"/>
        <w:rPr>
          <w:rFonts w:ascii="Calibri" w:eastAsia="Calibri" w:hAnsi="Calibri" w:cs="Times New Roman"/>
        </w:rPr>
      </w:pPr>
    </w:p>
    <w:p w:rsidR="00F47873" w:rsidRPr="00F47873" w:rsidRDefault="00F47873" w:rsidP="00F47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73" w:rsidRPr="00F47873" w:rsidRDefault="00F47873" w:rsidP="00F47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73" w:rsidRPr="00F47873" w:rsidRDefault="00F47873" w:rsidP="00F47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C1F" w:rsidRPr="00F47873" w:rsidRDefault="003C6C1F" w:rsidP="003C6C1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6C1F" w:rsidRPr="003C6C1F" w:rsidRDefault="003C6C1F" w:rsidP="003C6C1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EAF" w:rsidRDefault="00946EAF"/>
    <w:sectPr w:rsidR="00946EAF" w:rsidSect="0039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0650"/>
    <w:multiLevelType w:val="hybridMultilevel"/>
    <w:tmpl w:val="921EED42"/>
    <w:lvl w:ilvl="0" w:tplc="0890C3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FC37BD8"/>
    <w:multiLevelType w:val="multilevel"/>
    <w:tmpl w:val="BE623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01820"/>
    <w:multiLevelType w:val="hybridMultilevel"/>
    <w:tmpl w:val="99A83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2B2C"/>
    <w:rsid w:val="000365E6"/>
    <w:rsid w:val="00175BA4"/>
    <w:rsid w:val="001B32B5"/>
    <w:rsid w:val="003856A5"/>
    <w:rsid w:val="00392CF3"/>
    <w:rsid w:val="003C6C1F"/>
    <w:rsid w:val="00595C06"/>
    <w:rsid w:val="005C5E6C"/>
    <w:rsid w:val="00613D4E"/>
    <w:rsid w:val="00616DB5"/>
    <w:rsid w:val="0064619E"/>
    <w:rsid w:val="00706A14"/>
    <w:rsid w:val="00714FF2"/>
    <w:rsid w:val="00845532"/>
    <w:rsid w:val="00892B2C"/>
    <w:rsid w:val="00946EAF"/>
    <w:rsid w:val="00A0414E"/>
    <w:rsid w:val="00B570B7"/>
    <w:rsid w:val="00BC2781"/>
    <w:rsid w:val="00C02F01"/>
    <w:rsid w:val="00C82891"/>
    <w:rsid w:val="00CF4B3A"/>
    <w:rsid w:val="00D1218F"/>
    <w:rsid w:val="00D54AFD"/>
    <w:rsid w:val="00D841A3"/>
    <w:rsid w:val="00F4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6321</Words>
  <Characters>3604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</cp:revision>
  <dcterms:created xsi:type="dcterms:W3CDTF">2017-01-16T16:53:00Z</dcterms:created>
  <dcterms:modified xsi:type="dcterms:W3CDTF">2017-02-17T11:55:00Z</dcterms:modified>
</cp:coreProperties>
</file>