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t>Вопросы для самостоятельной подготовки по предмету «Культурология»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t>Раздел 1: Вступление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t>Тема № 1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как наука: цели, задачи (2 часа сентябрь)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Темы: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1. Философия Г.В. Гегеля о теории культуры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2. Русская культурологическая мысль до и после 17 года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3. Культурология «Серебряного века»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По выбору студента темы могут быть раскрыты и поданы на аудиторию в виде: рефератов, диспута, информационно – дискуссионной   формы   слайд – шоу,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видеовизуального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материала, презентации.</w:t>
      </w:r>
    </w:p>
    <w:p w:rsidR="00883ABB" w:rsidRPr="00B35851" w:rsidRDefault="00883ABB" w:rsidP="00883ABB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В. Культурология: Уч. пособие. – К., МАУП 2000 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Кармин А.С. Основы культурологии. Мифология культуры. СП б1997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Культурология: Уч. пособие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оставитель и ответственный редактор А.А. 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Культурология (под ред. Г. Драча) - Ростов на Дону 1996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Культурология в вопросах и ответах: уч. пособие. – Ростов: Феникс,2003</w:t>
      </w:r>
    </w:p>
    <w:p w:rsidR="00883ABB" w:rsidRPr="00B35851" w:rsidRDefault="00883ABB" w:rsidP="00883ABB">
      <w:pPr>
        <w:pStyle w:val="a3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Арнольдов А.И. Введение в культурологию.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. 1993</w:t>
      </w:r>
    </w:p>
    <w:p w:rsidR="00883ABB" w:rsidRPr="00B35851" w:rsidRDefault="00883ABB" w:rsidP="00883AB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lastRenderedPageBreak/>
        <w:t>ТЕМА №2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Наука о культуре и предпосылки возникновении культурологии (2 часа сентябрь)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Вопросы для самостоятельной подготовки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1. Современные науки, влияющие на   культурологию как самостоятельной области знаний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2. Культурологические взгляды Н.А. Бердяева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3. Оригинальность культурологических идей Л.  М. Гумилёва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- Археология, история, философия, социология, антропология,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- Литература искусство мораль, право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Литература.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В. Культурология: Учебное пособие – К.: МАУП,2000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Гуревич П.С. «Культурология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М»1999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Мамонтов С.П. Основы культурологии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ч. пособие, - М.: Олимп ИНФРА- М. :2001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Теория и история мировой и отечественной культуры.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.:1993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Наука, техника, культура. Проблемы германизации и социальной ответственности //Вопросы философии. – 1989. - №1 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Григорьев В.М. Наука и техника в контексте культуры. – М.,1989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Человек в системе наук. – М, 1989 </w:t>
      </w:r>
    </w:p>
    <w:p w:rsidR="00883ABB" w:rsidRPr="00B35851" w:rsidRDefault="00883ABB" w:rsidP="00883AB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Орлова Э.А. Культурология как научная и учебная дисциплина.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., 2000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5851" w:rsidRDefault="00B35851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5851" w:rsidRPr="00B35851" w:rsidRDefault="00B35851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lastRenderedPageBreak/>
        <w:t>Тема № 3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Культура: определение и сущность. Культура как социальные явление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ентябрь 4 часа)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Вопросы для самоподготовки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1. Духовная культура общества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2. Культура и цивилизация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3. Формы культуры (по выбору студента)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4. Определение культуры от этимологии слова «</w:t>
      </w:r>
      <w:proofErr w:type="spellStart"/>
      <w:r w:rsidRPr="00B35851">
        <w:rPr>
          <w:rFonts w:ascii="Times New Roman" w:hAnsi="Times New Roman" w:cs="Times New Roman"/>
          <w:sz w:val="28"/>
          <w:szCs w:val="28"/>
          <w:lang w:val="en-US"/>
        </w:rPr>
        <w:t>cultura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Студенты готовят цитаты, высказывания, стихи о культуре – выдающихся деятелей культуры, науки, где проецируются их портреты, интересные творческие события и т. д. Используется: Литературно- музыкальная форма, беседы, слайд – шоу, презентация 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Культура 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Цивилизация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Духовная культура 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Материальная культура 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Элитарная культура 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Массовая культура </w:t>
      </w:r>
    </w:p>
    <w:p w:rsidR="00883ABB" w:rsidRPr="00B35851" w:rsidRDefault="00883ABB" w:rsidP="00883ABB">
      <w:pPr>
        <w:pStyle w:val="a3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Народная культура </w:t>
      </w:r>
    </w:p>
    <w:p w:rsidR="00883ABB" w:rsidRPr="00B35851" w:rsidRDefault="00883ABB" w:rsidP="00883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: учебное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посб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>. _К., МАУП, 2000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Гуревич П. С. Культурология – М., 1999 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А. Культура и этика. – М., Прогресс. 1973 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Традиция в истории культуры – М, Наука, 1978 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Культурология в вопросах и ответах: уч. пособие. Ростов: Феникс, 2003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Наука, техника, культура. Проблемы германизации и социальной ответственности // Вопросы философии </w:t>
      </w:r>
    </w:p>
    <w:p w:rsidR="00883ABB" w:rsidRPr="00B35851" w:rsidRDefault="00883ABB" w:rsidP="00883ABB">
      <w:pPr>
        <w:pStyle w:val="a3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Ерасоф</w:t>
      </w:r>
      <w:proofErr w:type="spellEnd"/>
      <w:proofErr w:type="gramStart"/>
      <w:r w:rsidRPr="00B3585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Социальная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: Пособие для студентов высших уч. заведений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.: Аспект Пресс 1996</w:t>
      </w:r>
    </w:p>
    <w:p w:rsidR="00B35851" w:rsidRDefault="00B35851" w:rsidP="00B35851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5851" w:rsidRPr="00B35851" w:rsidRDefault="00B35851" w:rsidP="00B35851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b/>
          <w:sz w:val="28"/>
          <w:szCs w:val="28"/>
        </w:rPr>
        <w:lastRenderedPageBreak/>
        <w:t>Тема№</w:t>
      </w:r>
      <w:proofErr w:type="spellEnd"/>
      <w:r w:rsidRPr="00B35851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5851">
        <w:rPr>
          <w:rFonts w:ascii="Times New Roman" w:hAnsi="Times New Roman" w:cs="Times New Roman"/>
          <w:sz w:val="28"/>
          <w:szCs w:val="28"/>
        </w:rPr>
        <w:t>Общее и особенное в культуре. Типология культуры. (4 часа сентябрь)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Для самостоятельной подготовки можно использовать рефераты:</w:t>
      </w:r>
    </w:p>
    <w:p w:rsidR="00883ABB" w:rsidRPr="00B35851" w:rsidRDefault="00883ABB" w:rsidP="00883ABB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Исторический тип культуры </w:t>
      </w:r>
    </w:p>
    <w:p w:rsidR="00883ABB" w:rsidRPr="00B35851" w:rsidRDefault="00883ABB" w:rsidP="00883ABB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Личностное время и его влияние на ход развития общества, государства, культурных ценностей </w:t>
      </w:r>
    </w:p>
    <w:p w:rsidR="00883ABB" w:rsidRPr="00B35851" w:rsidRDefault="00883ABB" w:rsidP="00883ABB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Развитие культуры в пространстве и ее особенности</w:t>
      </w:r>
    </w:p>
    <w:p w:rsidR="00883ABB" w:rsidRPr="00B35851" w:rsidRDefault="00883ABB" w:rsidP="00883ABB">
      <w:pPr>
        <w:pStyle w:val="a3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Взаимовлияние общего и особенного в современной культуре  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В конце реферата написать культурологический словарь, использовать видео визуальную   информацию, схемы, диаграммы.</w:t>
      </w:r>
    </w:p>
    <w:p w:rsidR="00883ABB" w:rsidRPr="00B35851" w:rsidRDefault="00883ABB" w:rsidP="00883ABB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Культурологический словарь </w:t>
      </w:r>
    </w:p>
    <w:p w:rsidR="00883ABB" w:rsidRPr="00B35851" w:rsidRDefault="00883ABB" w:rsidP="00883ABB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Хронология </w:t>
      </w:r>
    </w:p>
    <w:p w:rsidR="00883ABB" w:rsidRPr="00B35851" w:rsidRDefault="00883ABB" w:rsidP="00883ABB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Синтез</w:t>
      </w:r>
    </w:p>
    <w:p w:rsidR="00883ABB" w:rsidRPr="00B35851" w:rsidRDefault="00883ABB" w:rsidP="00883ABB">
      <w:pPr>
        <w:pStyle w:val="a3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Экзистенциональное</w:t>
      </w:r>
    </w:p>
    <w:p w:rsidR="00883ABB" w:rsidRPr="00B35851" w:rsidRDefault="00883ABB" w:rsidP="00883ABB">
      <w:pPr>
        <w:pStyle w:val="a3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Рациональность</w:t>
      </w:r>
    </w:p>
    <w:p w:rsidR="00883ABB" w:rsidRPr="00B35851" w:rsidRDefault="00883ABB" w:rsidP="00883ABB">
      <w:pPr>
        <w:pStyle w:val="a3"/>
        <w:numPr>
          <w:ilvl w:val="0"/>
          <w:numId w:val="7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Этимология </w:t>
      </w:r>
    </w:p>
    <w:p w:rsidR="00883ABB" w:rsidRPr="00B35851" w:rsidRDefault="00883ABB" w:rsidP="00883AB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Теория и история мировой и отечественной культуры. – К., 1993 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Культурология (под ред. Г. Драча). – Ростов на Дону. 1996 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Культурология в вопросах и ответах: уч. Пособие. – Ростов: Феникс, 2003 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Мамонтов С. П. Основы культурологии: уч. Пособие. – М.: Олимп, 2001 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Орлов Э.А. культурология как научная и учебная дисциплина. – М., 2000</w:t>
      </w:r>
    </w:p>
    <w:p w:rsidR="00883ABB" w:rsidRPr="00B35851" w:rsidRDefault="00883ABB" w:rsidP="00883ABB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Культура и культурная политика. – М.,1992</w:t>
      </w:r>
    </w:p>
    <w:p w:rsidR="00883ABB" w:rsidRPr="00B35851" w:rsidRDefault="00883ABB" w:rsidP="00883AB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lastRenderedPageBreak/>
        <w:t>Тема № 5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5851">
        <w:rPr>
          <w:rFonts w:ascii="Times New Roman" w:hAnsi="Times New Roman" w:cs="Times New Roman"/>
          <w:sz w:val="28"/>
          <w:szCs w:val="28"/>
        </w:rPr>
        <w:t>Субъект и объект культуры. (2 часа сентябрь)</w:t>
      </w:r>
    </w:p>
    <w:p w:rsidR="00883ABB" w:rsidRPr="00B35851" w:rsidRDefault="00883ABB" w:rsidP="00883ABB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Биосоциальная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природа человека и ее социальная сущность.</w:t>
      </w:r>
    </w:p>
    <w:p w:rsidR="00883ABB" w:rsidRPr="00B35851" w:rsidRDefault="00883ABB" w:rsidP="00883ABB">
      <w:pPr>
        <w:pStyle w:val="a3"/>
        <w:numPr>
          <w:ilvl w:val="0"/>
          <w:numId w:val="9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Народ и интеллигенция – художники культуры.</w:t>
      </w:r>
    </w:p>
    <w:p w:rsidR="00883ABB" w:rsidRPr="00B35851" w:rsidRDefault="00883ABB" w:rsidP="00883ABB">
      <w:pPr>
        <w:pStyle w:val="a3"/>
        <w:numPr>
          <w:ilvl w:val="0"/>
          <w:numId w:val="9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Мера развития внутренних сил человека: индивид, индивидуальность, личность.</w:t>
      </w:r>
    </w:p>
    <w:p w:rsidR="00883ABB" w:rsidRPr="00B35851" w:rsidRDefault="00883ABB" w:rsidP="00883ABB">
      <w:pPr>
        <w:spacing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По данным темам можно подготовить: беседу, реферат, информацию, презентацию,</w:t>
      </w:r>
    </w:p>
    <w:p w:rsidR="00883ABB" w:rsidRPr="00B35851" w:rsidRDefault="00883ABB" w:rsidP="00883ABB">
      <w:pPr>
        <w:ind w:left="1440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Раскрытьпонятия: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Индивид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Индивидуальность 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Личность 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Народ 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Интеллигенция </w:t>
      </w:r>
    </w:p>
    <w:p w:rsidR="00883ABB" w:rsidRPr="00B35851" w:rsidRDefault="00883ABB" w:rsidP="00883ABB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Элита </w:t>
      </w:r>
    </w:p>
    <w:p w:rsidR="00883ABB" w:rsidRPr="00B35851" w:rsidRDefault="00883ABB" w:rsidP="00883AB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Арнольдов А. И. Ведение в культурологию. – М 1993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Аршин Г. К. Современная теория элиты: Критический очерк -  М. 1998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Бердяев Н.А. О значении человека. М.,1993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Вернадский В. И. Живое вещество и биосфера. М. 1994 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Глобальные проблемы и общечеловеческие ценности. М 1990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Мамотов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С.П. Основы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– Уч. Пособие. – М. Олимп, 2001</w:t>
      </w:r>
    </w:p>
    <w:p w:rsidR="00883ABB" w:rsidRPr="00B35851" w:rsidRDefault="00883ABB" w:rsidP="00883ABB">
      <w:pPr>
        <w:pStyle w:val="a3"/>
        <w:numPr>
          <w:ilvl w:val="0"/>
          <w:numId w:val="11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Человека и культура. Индивидуальность в истории культуры. М 1990</w:t>
      </w:r>
    </w:p>
    <w:p w:rsidR="00883ABB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5851" w:rsidRPr="00B35851" w:rsidRDefault="00B35851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lastRenderedPageBreak/>
        <w:t>Раздел 2: Человек в отдельных формах культурной деятельности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51">
        <w:rPr>
          <w:rFonts w:ascii="Times New Roman" w:hAnsi="Times New Roman" w:cs="Times New Roman"/>
          <w:b/>
          <w:sz w:val="28"/>
          <w:szCs w:val="28"/>
        </w:rPr>
        <w:t>Тема № 1</w:t>
      </w:r>
    </w:p>
    <w:p w:rsidR="00883ABB" w:rsidRPr="00B35851" w:rsidRDefault="00883ABB" w:rsidP="00B358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5851">
        <w:rPr>
          <w:rFonts w:ascii="Times New Roman" w:hAnsi="Times New Roman" w:cs="Times New Roman"/>
          <w:sz w:val="28"/>
          <w:szCs w:val="28"/>
        </w:rPr>
        <w:t>Социализация как процесс наследственности культуры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Вопросы для самоподготовки </w:t>
      </w:r>
    </w:p>
    <w:p w:rsidR="00883ABB" w:rsidRPr="00B35851" w:rsidRDefault="00883ABB" w:rsidP="00883ABB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Роль культуры в процессе социализации</w:t>
      </w:r>
    </w:p>
    <w:p w:rsidR="00883ABB" w:rsidRPr="00B35851" w:rsidRDefault="00883ABB" w:rsidP="00883ABB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Семья и социализация </w:t>
      </w:r>
    </w:p>
    <w:p w:rsidR="00883ABB" w:rsidRPr="00B35851" w:rsidRDefault="00883ABB" w:rsidP="00883ABB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Формирование конкретного типа личности в условиях социализации </w:t>
      </w:r>
    </w:p>
    <w:p w:rsidR="00883ABB" w:rsidRPr="00B35851" w:rsidRDefault="00883ABB" w:rsidP="00B35851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5851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оказывающие влияние на процесс социализация </w:t>
      </w: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Культурологический словарь 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Социализация – с (лат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бщественный) это процесс усвоение человеческим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индивидумом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определенной системы знаний, норм и культурных ценностей, позволяющих ему функционировать в качестве равноправного члена общества 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Гендерная социология – роли мужчин и женщин 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Досрочная социология – представляет «репетицию будущих социальных отношений»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Организационная – процесс приобретения человеком навыков и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необходимых для своей   социальной роли (трудовой - особенности работы, нормы поведения на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произвоцтве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>)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Десоциализация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– отучение от ранее усвоенных ценностей и норм, ролей и правил поведения </w:t>
      </w:r>
    </w:p>
    <w:p w:rsidR="00883ABB" w:rsidRPr="00B35851" w:rsidRDefault="00883ABB" w:rsidP="00883ABB">
      <w:pPr>
        <w:pStyle w:val="a3"/>
        <w:numPr>
          <w:ilvl w:val="0"/>
          <w:numId w:val="13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– этап обучения новым ценностям нормам правилам взамен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усвоенных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ранее </w:t>
      </w:r>
    </w:p>
    <w:p w:rsidR="00883ABB" w:rsidRPr="00B35851" w:rsidRDefault="00883ABB" w:rsidP="00883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Герасов Б. С.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культурология: пособие для студентов высших учебных заведений. – М., Аспект Пресс, 1996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Балер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Э. А. Преемственность в развитии культуры.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. , 1969.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Кон И. С. Социология личности. – М. ,1967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>Культурология в вопросах и ответах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уч. Пособие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>остов : Феникс .2003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Мамонтов С. П. Основы культурологии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ч. Пособие,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 «Олимп» ИНФРА –М., 2001 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Мудрик А. В. Социализация в Смутное время- М., 1991 </w:t>
      </w:r>
    </w:p>
    <w:p w:rsidR="00883ABB" w:rsidRPr="00B35851" w:rsidRDefault="00883ABB" w:rsidP="00883ABB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35851">
        <w:rPr>
          <w:rFonts w:ascii="Times New Roman" w:hAnsi="Times New Roman" w:cs="Times New Roman"/>
          <w:sz w:val="28"/>
          <w:szCs w:val="28"/>
        </w:rPr>
        <w:t xml:space="preserve">Петров М. </w:t>
      </w:r>
      <w:proofErr w:type="spellStart"/>
      <w:r w:rsidRPr="00B35851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, знак, культура 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., 1991 </w:t>
      </w:r>
    </w:p>
    <w:p w:rsidR="00883ABB" w:rsidRPr="00B35851" w:rsidRDefault="00883ABB" w:rsidP="00B35851">
      <w:pPr>
        <w:pStyle w:val="a3"/>
        <w:numPr>
          <w:ilvl w:val="0"/>
          <w:numId w:val="14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B35851">
        <w:rPr>
          <w:rFonts w:ascii="Times New Roman" w:hAnsi="Times New Roman" w:cs="Times New Roman"/>
          <w:sz w:val="28"/>
          <w:szCs w:val="28"/>
        </w:rPr>
        <w:t xml:space="preserve"> В. Человек в поисках смысла</w:t>
      </w:r>
      <w:proofErr w:type="gramStart"/>
      <w:r w:rsidRPr="00B358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5851">
        <w:rPr>
          <w:rFonts w:ascii="Times New Roman" w:hAnsi="Times New Roman" w:cs="Times New Roman"/>
          <w:sz w:val="28"/>
          <w:szCs w:val="28"/>
        </w:rPr>
        <w:t xml:space="preserve">-М., 1994 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№ 2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Мораль – основа и критерии культуры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4 часа  ноябрь)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Вопросы для самоподготовки </w:t>
      </w:r>
    </w:p>
    <w:p w:rsidR="00883ABB" w:rsidRPr="00B35851" w:rsidRDefault="00883ABB" w:rsidP="00883ABB">
      <w:pPr>
        <w:pStyle w:val="a3"/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Общечеловеческий характер моральных ценностей</w:t>
      </w:r>
    </w:p>
    <w:p w:rsidR="00883ABB" w:rsidRPr="00B35851" w:rsidRDefault="00883ABB" w:rsidP="00883ABB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Этика, наука о морали </w:t>
      </w:r>
    </w:p>
    <w:p w:rsidR="00883ABB" w:rsidRPr="00B35851" w:rsidRDefault="00883ABB" w:rsidP="00883ABB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Мораль и поведение </w:t>
      </w:r>
    </w:p>
    <w:p w:rsidR="00883ABB" w:rsidRPr="00B35851" w:rsidRDefault="00883ABB" w:rsidP="00883ABB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Функции морали </w:t>
      </w:r>
    </w:p>
    <w:p w:rsidR="00883ABB" w:rsidRPr="00B35851" w:rsidRDefault="00883ABB" w:rsidP="00883ABB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Моральные категории (добро, зло, честь, справедливость не справедливость)</w:t>
      </w: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Студенты могут выбрать любую тему и раскрыть ее в форме (реферата, беседы, презентации, диспута и т. д.)</w:t>
      </w: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Необходимо обратить внимание на моральные нормы и ценности. </w:t>
      </w:r>
    </w:p>
    <w:p w:rsidR="00883ABB" w:rsidRPr="00B35851" w:rsidRDefault="00883ABB" w:rsidP="00883ABB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Цель жизни </w:t>
      </w:r>
    </w:p>
    <w:p w:rsidR="00883ABB" w:rsidRPr="00B35851" w:rsidRDefault="00883ABB" w:rsidP="00883ABB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Моральные ценности </w:t>
      </w:r>
    </w:p>
    <w:p w:rsidR="00883ABB" w:rsidRPr="00B35851" w:rsidRDefault="00883ABB" w:rsidP="00883ABB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Совесть, ответственность, обязанность  </w:t>
      </w:r>
    </w:p>
    <w:p w:rsidR="00B35851" w:rsidRPr="00B35851" w:rsidRDefault="00B35851" w:rsidP="00B35851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Анисимов С.Ф. Мораль и поведение. – М. Мысль. 1985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Бореев Ю. Эстетика. – М.,1975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Бахтин Н.М. Этика словесного словотворчества. – М., Искусство, 1978.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Гусейнов А.А. Краткая история этики.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М.,Мысль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. 1987.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Гореев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К. Моральное зло. – К., Основа.1991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Дробницкий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О.Г. Понятие морали. – М., Наука. 1974.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Дубко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Е.А. Природа морального конфликта. – М.,1985.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Мораль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потребительства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: Истоки, проявления, критика. – М.1985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Симонов Н.В. Происхождение духовности. – М., Наука. 1989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Швейцер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А. Культура и этика. – М., Прогресс.1973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Фромм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Э. Психоанализ и этика. – М., 1993</w:t>
      </w:r>
    </w:p>
    <w:p w:rsidR="00883ABB" w:rsidRPr="00B35851" w:rsidRDefault="00883ABB" w:rsidP="00883ABB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Юнг К.Г. Проблемы души нашего времени. – М., 1993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№ 3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Искусство – форма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самоутверждении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культуры (4 часа ноябрь)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Темы для самоподготовки</w:t>
      </w:r>
    </w:p>
    <w:p w:rsidR="00883ABB" w:rsidRPr="00B35851" w:rsidRDefault="00883ABB" w:rsidP="00883ABB">
      <w:pPr>
        <w:pStyle w:val="a3"/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Искусство как форма общественного мировоззрения как специфический вид духовно практического восприятия действительности 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Эстетика как наука 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Киноискусство. Известные режиссёры современности 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Современная архитектура   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Виды и жанры современного искусства 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Функции и формы искусства</w:t>
      </w:r>
    </w:p>
    <w:p w:rsidR="00883ABB" w:rsidRPr="00B35851" w:rsidRDefault="00883ABB" w:rsidP="00883ABB">
      <w:pPr>
        <w:numPr>
          <w:ilvl w:val="0"/>
          <w:numId w:val="1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Постмодернизм в контексте мировой культуры   </w:t>
      </w: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Для раскрытия данных тем студент использует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видеовизуальный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материал, презентацию о выдающихся деятелях культуры их творческая биография, демонстрируется слайд-шоу о современных видах искусства, а также культурологический словарь 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Основные понятия </w:t>
      </w:r>
    </w:p>
    <w:p w:rsidR="00883ABB" w:rsidRPr="00B35851" w:rsidRDefault="00883ABB" w:rsidP="00883ABB">
      <w:pPr>
        <w:spacing w:after="160" w:line="256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Барокко, гуманизм, жанр, импрессионизм, искусство, классицизм, модерн, научно – технический прогресс, научно – техническая революция, новое время, Просвещение, Ренессанс, реализм, рококо, романтизм, техно сфер</w:t>
      </w:r>
      <w:proofErr w:type="gramEnd"/>
    </w:p>
    <w:p w:rsidR="00883ABB" w:rsidRPr="00B35851" w:rsidRDefault="00883ABB" w:rsidP="00883ABB">
      <w:pPr>
        <w:spacing w:after="160" w:line="256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Бокань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учь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. Пособие. – К. МАУП, - 2000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Всеобщая история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искуст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. – М. , 1958 – 1970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Кормич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Л. И.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Багацкий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В. В.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учь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пособие. – Х., (Одиссей),2003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Культурология в вопросах и ответах: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учь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од. Ред. Драча Т. В. –Ростов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а Дону ,2003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Мамонтов С. П. основы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культурологии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учь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. Пособие.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Олимп) ИНФРА –М.,2001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Мигунов А. Эстетика и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искуство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во второй половине 20 века – М., 1991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Толстой Л. М. Литература, искусство. – М., 1978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Шелинг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Ф. В.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Фелософия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искусство. – М., 1966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Юнг К. Г. Феномен Духа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искустве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и науке. – М.,19992 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B35851">
        <w:rPr>
          <w:rFonts w:ascii="Times New Roman" w:eastAsia="Calibri" w:hAnsi="Times New Roman" w:cs="Times New Roman"/>
          <w:sz w:val="28"/>
          <w:szCs w:val="28"/>
        </w:rPr>
        <w:t>://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B35851">
        <w:rPr>
          <w:rFonts w:ascii="Times New Roman" w:eastAsia="Calibri" w:hAnsi="Times New Roman" w:cs="Times New Roman"/>
          <w:sz w:val="28"/>
          <w:szCs w:val="28"/>
        </w:rPr>
        <w:t>.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countries</w:t>
      </w:r>
      <w:r w:rsidRPr="00B3585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/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library</w:t>
      </w:r>
      <w:r w:rsidRPr="00B35851">
        <w:rPr>
          <w:rFonts w:ascii="Times New Roman" w:eastAsia="Calibri" w:hAnsi="Times New Roman" w:cs="Times New Roman"/>
          <w:sz w:val="28"/>
          <w:szCs w:val="28"/>
        </w:rPr>
        <w:t>/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subscribe</w:t>
      </w:r>
      <w:r w:rsidRPr="00B35851">
        <w:rPr>
          <w:rFonts w:ascii="Times New Roman" w:eastAsia="Calibri" w:hAnsi="Times New Roman" w:cs="Times New Roman"/>
          <w:sz w:val="28"/>
          <w:szCs w:val="28"/>
        </w:rPr>
        <w:t>/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etymology</w:t>
      </w:r>
      <w:r w:rsidRPr="00B3585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htm</w:t>
      </w:r>
      <w:proofErr w:type="spellEnd"/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http://www.adc- people.com/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typework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/art/doc- 5.htm</w:t>
      </w:r>
    </w:p>
    <w:p w:rsidR="00883ABB" w:rsidRPr="00B35851" w:rsidRDefault="00883ABB" w:rsidP="00883ABB">
      <w:pPr>
        <w:numPr>
          <w:ilvl w:val="0"/>
          <w:numId w:val="1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B35851">
        <w:rPr>
          <w:rFonts w:ascii="Times New Roman" w:eastAsia="Calibri" w:hAnsi="Times New Roman" w:cs="Times New Roman"/>
          <w:sz w:val="28"/>
          <w:szCs w:val="28"/>
        </w:rPr>
        <w:t>://</w:t>
      </w:r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nuru.ru/socio/030/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  <w:lang w:val="en-US"/>
        </w:rPr>
        <w:t>htm</w:t>
      </w:r>
      <w:proofErr w:type="spellEnd"/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B35851" w:rsidRDefault="00883ABB" w:rsidP="00B3585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t>Тема № 4</w:t>
      </w:r>
    </w:p>
    <w:p w:rsidR="00883ABB" w:rsidRPr="00B35851" w:rsidRDefault="00883ABB" w:rsidP="00B3585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Религия как явление культуры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6 часов ноябрь)</w:t>
      </w:r>
    </w:p>
    <w:p w:rsidR="00883ABB" w:rsidRPr="00B35851" w:rsidRDefault="00883ABB" w:rsidP="00883ABB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Вопросы для самоподготовки </w:t>
      </w:r>
    </w:p>
    <w:p w:rsidR="00883ABB" w:rsidRPr="00B35851" w:rsidRDefault="00883ABB" w:rsidP="00883ABB">
      <w:pPr>
        <w:pStyle w:val="a3"/>
        <w:numPr>
          <w:ilvl w:val="0"/>
          <w:numId w:val="20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Религия как социальное явление. Структура религии: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религиозное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вероучения, культ, организация.</w:t>
      </w:r>
    </w:p>
    <w:p w:rsidR="00883ABB" w:rsidRPr="00B35851" w:rsidRDefault="00883ABB" w:rsidP="00883ABB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Религия – первооснова культуры и стабильности</w:t>
      </w:r>
    </w:p>
    <w:p w:rsidR="00883ABB" w:rsidRPr="00B35851" w:rsidRDefault="00883ABB" w:rsidP="00883ABB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Библия – явление европейской и мировой культуры </w:t>
      </w:r>
    </w:p>
    <w:p w:rsidR="00883ABB" w:rsidRPr="00B35851" w:rsidRDefault="00883ABB" w:rsidP="00883ABB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Значение Христианства в европейской и мировой культуре </w:t>
      </w:r>
    </w:p>
    <w:p w:rsidR="00883ABB" w:rsidRPr="00B35851" w:rsidRDefault="00883ABB" w:rsidP="00883ABB">
      <w:pPr>
        <w:spacing w:after="160" w:line="25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Основные понятия: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Бог, вера, религия, монотеизм, политеизм, католицизм, протестантизм, православие, христианство, ислам, Коран, шариат, буддизм </w:t>
      </w:r>
      <w:proofErr w:type="gramEnd"/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Реферат: Библия как памятник мировой культуры 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План: История создания Библии, структура и содержание; библейские образы и заповеди; сравнение этического смыла заповедей Моисеевых и нагорной проповеди Иисуса.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Литература к реферату:</w:t>
      </w:r>
    </w:p>
    <w:p w:rsidR="00883ABB" w:rsidRPr="00B35851" w:rsidRDefault="00883ABB" w:rsidP="00883ABB">
      <w:pPr>
        <w:numPr>
          <w:ilvl w:val="0"/>
          <w:numId w:val="2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Библия Книги Ветхого и Нового завета. Любые издания. Бытия 1-9,22. Исход 1-2 Евангелие от Матфея. Гл.5.</w:t>
      </w:r>
    </w:p>
    <w:p w:rsidR="00883ABB" w:rsidRPr="00B35851" w:rsidRDefault="00883ABB" w:rsidP="00883ABB">
      <w:pPr>
        <w:numPr>
          <w:ilvl w:val="0"/>
          <w:numId w:val="2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Большой путеводитель по Библии. М. 1993</w:t>
      </w:r>
    </w:p>
    <w:p w:rsidR="00883ABB" w:rsidRPr="00B35851" w:rsidRDefault="00883ABB" w:rsidP="00883ABB">
      <w:pPr>
        <w:numPr>
          <w:ilvl w:val="0"/>
          <w:numId w:val="2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Колосницын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В.И. Медведев А. В. Личность в истории религии </w:t>
      </w:r>
    </w:p>
    <w:p w:rsidR="00883ABB" w:rsidRPr="00B35851" w:rsidRDefault="00883ABB" w:rsidP="00883ABB">
      <w:pPr>
        <w:numPr>
          <w:ilvl w:val="0"/>
          <w:numId w:val="2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Джон Янг. Христианство М. 1996 Гл. 4</w:t>
      </w:r>
    </w:p>
    <w:p w:rsidR="00883ABB" w:rsidRPr="00B35851" w:rsidRDefault="00883ABB" w:rsidP="00883ABB">
      <w:pPr>
        <w:numPr>
          <w:ilvl w:val="0"/>
          <w:numId w:val="2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Энциклопедия для детей Т.6. Ч.1. Религия мира. М Аванта2000</w:t>
      </w:r>
    </w:p>
    <w:p w:rsidR="00883ABB" w:rsidRPr="00B35851" w:rsidRDefault="00883ABB" w:rsidP="00883ABB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Реферат: Религия как социальный институт. Функции религии.  Религия сегодня </w:t>
      </w:r>
    </w:p>
    <w:p w:rsidR="00883ABB" w:rsidRPr="00B35851" w:rsidRDefault="00883ABB" w:rsidP="00883ABB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План: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Новые религиозные движения, секты (по выбору студента: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мунисты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, Свидетели Иеговы, секта Виссариона, Белые Братья, сатанисты, церковь Христа, сатанисты и т.д. </w:t>
      </w:r>
      <w:proofErr w:type="gramEnd"/>
    </w:p>
    <w:p w:rsidR="00883ABB" w:rsidRPr="00B35851" w:rsidRDefault="00883ABB" w:rsidP="00883ABB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Новые религиозные движения.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Нью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эйдж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и религия технологии</w:t>
      </w:r>
    </w:p>
    <w:p w:rsidR="00883ABB" w:rsidRPr="00B35851" w:rsidRDefault="00883ABB" w:rsidP="00883ABB">
      <w:pPr>
        <w:spacing w:after="160" w:line="25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Бердяев Н. А. О назначении человека. – М., 1993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Бокань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В. Культурология: Учеб. Пособие 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.МАУП, 2000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Ерасов Б. Культурология: Пособие для студентов высших учеб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аведений – М.: Аспект, Пресс, 1996.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Мень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А. История религии. – М.,1992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Митрохин Л.Н. Философия религии. – М., 1993.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Мамонтов С.П. Основы культурологии. – М., Олимп. 2001.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Кант И. Религия в пределах только разума. – М., 1990.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Токарев С. Ранние формы религии. – М.,1990.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lastRenderedPageBreak/>
        <w:t>Левицкий Ю. Краткая история киевской церкви. – Л., 1991.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Яблоков И.Н. Религия: сущность и явление. – М.,1992.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Энциклопедия для детей. Т. 6. Ч.1 Религии мира. М.: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Аванта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2000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Яблоков И. Н. Религиоведение. М. 2002 </w:t>
      </w:r>
    </w:p>
    <w:p w:rsidR="00883ABB" w:rsidRPr="00B35851" w:rsidRDefault="00883ABB" w:rsidP="00883ABB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Рашковский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Е.Б.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Еврапейская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культура нового времени: библейский конспект.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t>Тема № 5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Человек как гражданин: право. Правовая культура (4 часа декабрь)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Вопросы для самоподготовки</w:t>
      </w:r>
    </w:p>
    <w:p w:rsidR="00883ABB" w:rsidRPr="00B35851" w:rsidRDefault="00883ABB" w:rsidP="00883ABB">
      <w:pPr>
        <w:pStyle w:val="a3"/>
        <w:numPr>
          <w:ilvl w:val="0"/>
          <w:numId w:val="2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Право система общечеловеческих социальных норм, регулирующих социальные отношения.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Государство, власть- центр развития правовой культуры 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Культура и право 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Основные понятия: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Государство, право, власть, гуманизм, антагонизм, правовые нормы, 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Ильин И.Н. О сущности правосознания. М 1993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Мишин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А.А Государственное право. – М., 1989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Хайман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С.Е. Взгляд на правовую культуру. – М.,1991</w:t>
      </w:r>
    </w:p>
    <w:p w:rsidR="00883ABB" w:rsidRPr="00B35851" w:rsidRDefault="00883ABB" w:rsidP="00883ABB">
      <w:pPr>
        <w:numPr>
          <w:ilvl w:val="0"/>
          <w:numId w:val="23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Власть «Политические исследования» 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№ 6</w:t>
      </w: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Наука техника, технология как форма культурной деятельности (2 часа декабрь)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Вопросы самоподготовки </w:t>
      </w:r>
    </w:p>
    <w:p w:rsidR="00883ABB" w:rsidRPr="00B35851" w:rsidRDefault="00883ABB" w:rsidP="00883ABB">
      <w:pPr>
        <w:numPr>
          <w:ilvl w:val="0"/>
          <w:numId w:val="2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Техника и технология как термин и понятия </w:t>
      </w:r>
    </w:p>
    <w:p w:rsidR="00883ABB" w:rsidRPr="00B35851" w:rsidRDefault="00883ABB" w:rsidP="00883ABB">
      <w:pPr>
        <w:numPr>
          <w:ilvl w:val="0"/>
          <w:numId w:val="2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Техника и социокультурные ценности </w:t>
      </w:r>
    </w:p>
    <w:p w:rsidR="00883ABB" w:rsidRPr="00B35851" w:rsidRDefault="00883ABB" w:rsidP="00883ABB">
      <w:pPr>
        <w:numPr>
          <w:ilvl w:val="0"/>
          <w:numId w:val="2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Сущность и ценности техники и технологии  </w:t>
      </w:r>
    </w:p>
    <w:p w:rsidR="00883ABB" w:rsidRPr="00B35851" w:rsidRDefault="00883ABB" w:rsidP="00883ABB">
      <w:pPr>
        <w:numPr>
          <w:ilvl w:val="0"/>
          <w:numId w:val="24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Техника как часть культуры. Технократия.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Основные понятия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Инновация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Интеграция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Интенсивность труда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Интенсивные технологии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Наука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</w:p>
    <w:p w:rsidR="00883ABB" w:rsidRPr="00B35851" w:rsidRDefault="00883ABB" w:rsidP="00883ABB">
      <w:pPr>
        <w:numPr>
          <w:ilvl w:val="0"/>
          <w:numId w:val="25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Технократия 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Новая технократическая волна на Западе. Под ред. П.С. Гуревича.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М.:Прогресс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. 1986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Новая постиндустриальная волна на Западе. Антология. Под ред. Л.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Иноземцева</w:t>
      </w:r>
      <w:proofErr w:type="spellEnd"/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Контрреволюция науки. Ф. А. фон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Хайек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. М. 1999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Культурология: Учебное пособие для вузов; Под ред. И. Г. 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Багдасарьяна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>. – М., 1998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«ВЛАСТЬ», №10-11 за 1998г. Стр. 106-112 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История экономической мысли. И. И. Агапова – М, 1998</w:t>
      </w:r>
    </w:p>
    <w:p w:rsidR="00883ABB" w:rsidRPr="00B35851" w:rsidRDefault="00883ABB" w:rsidP="00883ABB">
      <w:pPr>
        <w:numPr>
          <w:ilvl w:val="0"/>
          <w:numId w:val="26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Новая технология и организационные структуры. М,1990 </w:t>
      </w: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№ 7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Экология культуры – экология человека (2 часа декабрь)</w:t>
      </w:r>
    </w:p>
    <w:p w:rsidR="00883ABB" w:rsidRPr="00B35851" w:rsidRDefault="00883ABB" w:rsidP="00883AB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Вопросы для самоподготовки </w:t>
      </w:r>
    </w:p>
    <w:p w:rsidR="00883ABB" w:rsidRPr="00B35851" w:rsidRDefault="00883ABB" w:rsidP="00883ABB">
      <w:pPr>
        <w:numPr>
          <w:ilvl w:val="0"/>
          <w:numId w:val="2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Значение экологического воспитания в современных условиях </w:t>
      </w:r>
    </w:p>
    <w:p w:rsidR="00883ABB" w:rsidRPr="00B35851" w:rsidRDefault="00883ABB" w:rsidP="00883ABB">
      <w:pPr>
        <w:numPr>
          <w:ilvl w:val="0"/>
          <w:numId w:val="2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Отображение экологических проблем в разных видах и жанрах искусства</w:t>
      </w:r>
    </w:p>
    <w:p w:rsidR="00883ABB" w:rsidRPr="00B35851" w:rsidRDefault="00883ABB" w:rsidP="00883ABB">
      <w:pPr>
        <w:numPr>
          <w:ilvl w:val="0"/>
          <w:numId w:val="27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Международные организации в решение экологических проблем </w:t>
      </w:r>
    </w:p>
    <w:p w:rsidR="00883ABB" w:rsidRPr="00B35851" w:rsidRDefault="00883ABB" w:rsidP="00883ABB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Для раскрытия тем можно использовать такие формы как: литературно музыкальная композиция, викторина,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видиовизуальные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, информационно - дискуссионные форм, 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Основные понятия: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Экология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>Экосистема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Биосфера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Стратосфера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Эйкумена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Дендрологический парк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Красная книга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Экология культура </w:t>
      </w:r>
    </w:p>
    <w:p w:rsidR="00883ABB" w:rsidRPr="00B35851" w:rsidRDefault="00883ABB" w:rsidP="00883ABB">
      <w:pPr>
        <w:numPr>
          <w:ilvl w:val="0"/>
          <w:numId w:val="28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Экология человека </w:t>
      </w:r>
    </w:p>
    <w:p w:rsidR="00883ABB" w:rsidRPr="00B35851" w:rsidRDefault="00883ABB" w:rsidP="00883AB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883ABB" w:rsidRPr="00B35851" w:rsidRDefault="00883ABB" w:rsidP="00883ABB">
      <w:pPr>
        <w:numPr>
          <w:ilvl w:val="0"/>
          <w:numId w:val="2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Глобальные проблемы и общечеловеческие ценности.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.,1990</w:t>
      </w:r>
    </w:p>
    <w:p w:rsidR="00883ABB" w:rsidRPr="00B35851" w:rsidRDefault="00883ABB" w:rsidP="00883ABB">
      <w:pPr>
        <w:numPr>
          <w:ilvl w:val="0"/>
          <w:numId w:val="2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Григорьев В.М. Наука и техника в контексте культуры.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>., 1989</w:t>
      </w:r>
    </w:p>
    <w:p w:rsidR="00883ABB" w:rsidRPr="00B35851" w:rsidRDefault="00883ABB" w:rsidP="00883ABB">
      <w:pPr>
        <w:numPr>
          <w:ilvl w:val="0"/>
          <w:numId w:val="2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Ерасов Б.С. </w:t>
      </w:r>
      <w:proofErr w:type="gramStart"/>
      <w:r w:rsidRPr="00B35851">
        <w:rPr>
          <w:rFonts w:ascii="Times New Roman" w:eastAsia="Calibri" w:hAnsi="Times New Roman" w:cs="Times New Roman"/>
          <w:sz w:val="28"/>
          <w:szCs w:val="28"/>
        </w:rPr>
        <w:t>Социальная</w:t>
      </w:r>
      <w:proofErr w:type="gram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культурология. Пособие для студентов. -1996</w:t>
      </w:r>
    </w:p>
    <w:p w:rsidR="00883ABB" w:rsidRPr="00B35851" w:rsidRDefault="00883ABB" w:rsidP="00883ABB">
      <w:pPr>
        <w:numPr>
          <w:ilvl w:val="0"/>
          <w:numId w:val="2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Кормич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Л.И.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Багатський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Культурология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уч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пособие Одеса 2003</w:t>
      </w:r>
    </w:p>
    <w:p w:rsidR="00883ABB" w:rsidRPr="00B35851" w:rsidRDefault="00883ABB" w:rsidP="00883ABB">
      <w:pPr>
        <w:numPr>
          <w:ilvl w:val="0"/>
          <w:numId w:val="29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851">
        <w:rPr>
          <w:rFonts w:ascii="Times New Roman" w:eastAsia="Calibri" w:hAnsi="Times New Roman" w:cs="Times New Roman"/>
          <w:sz w:val="28"/>
          <w:szCs w:val="28"/>
        </w:rPr>
        <w:t>Кучепявий</w:t>
      </w:r>
      <w:proofErr w:type="spellEnd"/>
      <w:r w:rsidRPr="00B35851">
        <w:rPr>
          <w:rFonts w:ascii="Times New Roman" w:eastAsia="Calibri" w:hAnsi="Times New Roman" w:cs="Times New Roman"/>
          <w:sz w:val="28"/>
          <w:szCs w:val="28"/>
        </w:rPr>
        <w:t xml:space="preserve"> Л. Основы экологии. – 2003 </w:t>
      </w:r>
    </w:p>
    <w:p w:rsidR="00883ABB" w:rsidRPr="00B35851" w:rsidRDefault="00883ABB" w:rsidP="00883AB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sz w:val="28"/>
          <w:szCs w:val="28"/>
        </w:rPr>
      </w:pPr>
    </w:p>
    <w:p w:rsidR="00883ABB" w:rsidRPr="00B35851" w:rsidRDefault="00883ABB" w:rsidP="00883AB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53C3" w:rsidRPr="00B35851" w:rsidRDefault="006553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53C3" w:rsidRPr="00B35851" w:rsidSect="004940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941"/>
    <w:multiLevelType w:val="hybridMultilevel"/>
    <w:tmpl w:val="9EF6CE4A"/>
    <w:lvl w:ilvl="0" w:tplc="891A45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3DA4"/>
    <w:multiLevelType w:val="hybridMultilevel"/>
    <w:tmpl w:val="A22A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3BF3"/>
    <w:multiLevelType w:val="hybridMultilevel"/>
    <w:tmpl w:val="27E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A313C"/>
    <w:multiLevelType w:val="hybridMultilevel"/>
    <w:tmpl w:val="0640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61D1"/>
    <w:multiLevelType w:val="hybridMultilevel"/>
    <w:tmpl w:val="A5FE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B35F3"/>
    <w:multiLevelType w:val="hybridMultilevel"/>
    <w:tmpl w:val="EAB4C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14492F"/>
    <w:multiLevelType w:val="hybridMultilevel"/>
    <w:tmpl w:val="9342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6AD8"/>
    <w:multiLevelType w:val="hybridMultilevel"/>
    <w:tmpl w:val="DED42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600CC"/>
    <w:multiLevelType w:val="hybridMultilevel"/>
    <w:tmpl w:val="90D2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46B5"/>
    <w:multiLevelType w:val="hybridMultilevel"/>
    <w:tmpl w:val="200CADE0"/>
    <w:lvl w:ilvl="0" w:tplc="04E4F5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180B"/>
    <w:multiLevelType w:val="hybridMultilevel"/>
    <w:tmpl w:val="21F292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67370A7"/>
    <w:multiLevelType w:val="hybridMultilevel"/>
    <w:tmpl w:val="EE76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17999"/>
    <w:multiLevelType w:val="hybridMultilevel"/>
    <w:tmpl w:val="89CE13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E6CB6"/>
    <w:multiLevelType w:val="hybridMultilevel"/>
    <w:tmpl w:val="979EF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FF05D4"/>
    <w:multiLevelType w:val="hybridMultilevel"/>
    <w:tmpl w:val="79D66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155466"/>
    <w:multiLevelType w:val="hybridMultilevel"/>
    <w:tmpl w:val="2E78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002AE"/>
    <w:multiLevelType w:val="hybridMultilevel"/>
    <w:tmpl w:val="0648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F2AAB"/>
    <w:multiLevelType w:val="hybridMultilevel"/>
    <w:tmpl w:val="3E048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6F6060"/>
    <w:multiLevelType w:val="hybridMultilevel"/>
    <w:tmpl w:val="2EF02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FC42A8"/>
    <w:multiLevelType w:val="hybridMultilevel"/>
    <w:tmpl w:val="085A9DF0"/>
    <w:lvl w:ilvl="0" w:tplc="827C55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23561"/>
    <w:multiLevelType w:val="hybridMultilevel"/>
    <w:tmpl w:val="1F3A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04D21"/>
    <w:multiLevelType w:val="hybridMultilevel"/>
    <w:tmpl w:val="7364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9282E"/>
    <w:multiLevelType w:val="hybridMultilevel"/>
    <w:tmpl w:val="6C2C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F6E01"/>
    <w:multiLevelType w:val="hybridMultilevel"/>
    <w:tmpl w:val="D15A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61B99"/>
    <w:multiLevelType w:val="hybridMultilevel"/>
    <w:tmpl w:val="6A92FCBC"/>
    <w:lvl w:ilvl="0" w:tplc="82CC48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E3946"/>
    <w:multiLevelType w:val="hybridMultilevel"/>
    <w:tmpl w:val="CFE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03FEC"/>
    <w:multiLevelType w:val="hybridMultilevel"/>
    <w:tmpl w:val="FD30E8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DA7E7C"/>
    <w:multiLevelType w:val="hybridMultilevel"/>
    <w:tmpl w:val="4F8E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50E5F"/>
    <w:multiLevelType w:val="hybridMultilevel"/>
    <w:tmpl w:val="7BCC9E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20928"/>
    <w:rsid w:val="004940AA"/>
    <w:rsid w:val="00520928"/>
    <w:rsid w:val="006553C3"/>
    <w:rsid w:val="00883ABB"/>
    <w:rsid w:val="00B3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2016-03-17T06:46:00Z</dcterms:created>
  <dcterms:modified xsi:type="dcterms:W3CDTF">2016-06-09T12:34:00Z</dcterms:modified>
</cp:coreProperties>
</file>