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49" w:rsidRDefault="00871A49" w:rsidP="00871A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рекомендации.</w:t>
      </w:r>
    </w:p>
    <w:p w:rsidR="002B4BD1" w:rsidRDefault="002B4BD1" w:rsidP="00871A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0476A" w:rsidRPr="00E0476A" w:rsidRDefault="00E0476A" w:rsidP="002B4B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76A">
        <w:rPr>
          <w:rFonts w:ascii="Times New Roman" w:eastAsia="Times New Roman" w:hAnsi="Times New Roman" w:cs="Times New Roman"/>
          <w:b/>
          <w:sz w:val="28"/>
          <w:szCs w:val="28"/>
        </w:rPr>
        <w:t>Анатомия</w:t>
      </w:r>
      <w:r w:rsidRPr="002B4B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476A">
        <w:rPr>
          <w:rFonts w:ascii="Times New Roman" w:eastAsia="Times New Roman" w:hAnsi="Times New Roman" w:cs="Times New Roman"/>
          <w:b/>
          <w:sz w:val="28"/>
          <w:szCs w:val="28"/>
        </w:rPr>
        <w:t>– это наука, изучающая форму и строение человеческого организма в связи с его функциями, развитием и влиянием условий существования</w:t>
      </w:r>
      <w:r w:rsidR="002B4BD1" w:rsidRPr="002B4B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71A49" w:rsidRDefault="00871A49" w:rsidP="00871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Для основательного овладения рисунком фигуры человека крайне необходимо не только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теоретическое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изучение строения костных и мышечных основ человеческого тела, но и умение грамотно и верно изображать его графически.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Целями освоения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дисциплины «Пластическая анато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мия»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тся обучение студентов основным законам и принципам реалистической передачи объёмной трехмерной формы; развитие объёмно- пространственного видения и мышления как необходимых компонентов комплекса и свойств подготовки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 звена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- дизайнера, </w:t>
      </w:r>
      <w:r>
        <w:rPr>
          <w:rFonts w:ascii="Times New Roman" w:eastAsia="Times New Roman" w:hAnsi="Times New Roman" w:cs="Times New Roman"/>
          <w:sz w:val="28"/>
          <w:szCs w:val="28"/>
        </w:rPr>
        <w:t>живописца, скульптора, фотографа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Для достижения цели и пост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авленных задач используются сле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дующие методы пластической анатомии: </w:t>
      </w:r>
    </w:p>
    <w:p w:rsidR="00871A49" w:rsidRDefault="00871A49" w:rsidP="00871A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метод исследования живой натуры; </w:t>
      </w:r>
    </w:p>
    <w:p w:rsidR="00871A49" w:rsidRDefault="00871A49" w:rsidP="00871A49">
      <w:pPr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>изучение искусственной натуры, обозначающей форму части тела (муляжи);</w:t>
      </w:r>
    </w:p>
    <w:p w:rsidR="00871A49" w:rsidRPr="00E64DC4" w:rsidRDefault="00871A49" w:rsidP="00871A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работа с анатомич</w:t>
      </w:r>
      <w:r>
        <w:rPr>
          <w:rFonts w:ascii="Times New Roman" w:eastAsia="Times New Roman" w:hAnsi="Times New Roman" w:cs="Times New Roman"/>
          <w:sz w:val="28"/>
          <w:szCs w:val="28"/>
        </w:rPr>
        <w:t>ескими атласами; изучение произ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ведений искусств.</w:t>
      </w:r>
    </w:p>
    <w:p w:rsidR="00871A49" w:rsidRPr="00ED207D" w:rsidRDefault="00871A49" w:rsidP="00871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дисциплины «Пластическая анатомия»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истории развития пластической анатомии.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Последующие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темы сопровождаются практическими занятиями.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значимыми объектами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дисциплины «Пластическая анатомия»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являются 3 системы органов - кожа, мышцы и скелет.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  <w:u w:val="single"/>
        </w:rPr>
        <w:t>Скелет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состоит из многочисленных соединенных между собой костей. </w:t>
      </w:r>
      <w:r w:rsidRPr="00E64DC4">
        <w:rPr>
          <w:rFonts w:ascii="Times New Roman" w:eastAsia="Times New Roman" w:hAnsi="Times New Roman" w:cs="Times New Roman"/>
          <w:sz w:val="28"/>
          <w:szCs w:val="28"/>
          <w:u w:val="single"/>
        </w:rPr>
        <w:t>Мышцы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образуют основу, помогают изменять форму фигуры, формируют общую пластику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тела и имеют прямое отношение к его двигательной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Мышцы могут находиться в состоянии сокращения (напряжения) или расслабления, от этого зависит форма мышц и, конечно, форма тела человека. </w:t>
      </w:r>
      <w:r w:rsidRPr="00E64D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Кожа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покрывает тело. Изучение этого помогает создать идеальный образ и рисунок.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Изучение отдельных мышц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из главных задач пластиче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ской анатомии. Ведь важно пони</w:t>
      </w:r>
      <w:r>
        <w:rPr>
          <w:rFonts w:ascii="Times New Roman" w:eastAsia="Times New Roman" w:hAnsi="Times New Roman" w:cs="Times New Roman"/>
          <w:sz w:val="28"/>
          <w:szCs w:val="28"/>
        </w:rPr>
        <w:t>мать как отдельные мышцы, покры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вающие суставы и кости, в соедине</w:t>
      </w:r>
      <w:r>
        <w:rPr>
          <w:rFonts w:ascii="Times New Roman" w:eastAsia="Times New Roman" w:hAnsi="Times New Roman" w:cs="Times New Roman"/>
          <w:sz w:val="28"/>
          <w:szCs w:val="28"/>
        </w:rPr>
        <w:t>нии с другими частями тела обра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зуют единые объемы.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Именно в познании и связывании всех этих знаний между собой, т.е. в умении построить фигуру и состоит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важнейшая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цель изучения данной дисциплины.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Пластическая анатомия формирует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для студента знания о строении, форме и объёме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фигуры человека при его изобра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жении, так необходимые будущему художнику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Знание анатомии для художника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дает ему возможность правдиво изображать фигуру человека</w:t>
      </w:r>
      <w:r w:rsidRPr="003773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A49" w:rsidRPr="0037732D" w:rsidRDefault="00871A49" w:rsidP="00871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соблюдая анатомическую точность; </w:t>
      </w:r>
    </w:p>
    <w:p w:rsidR="00871A49" w:rsidRPr="0037732D" w:rsidRDefault="00871A49" w:rsidP="00871A49">
      <w:pPr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узнать, как форма образуется и изменяется под влиянием среды и возраста; </w:t>
      </w:r>
    </w:p>
    <w:p w:rsidR="00871A49" w:rsidRPr="0037732D" w:rsidRDefault="00871A49" w:rsidP="00871A49">
      <w:pPr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знание разных форм одного и того же органа, диапазона форм (крайние и промежуточные формы); </w:t>
      </w:r>
    </w:p>
    <w:p w:rsidR="00871A49" w:rsidRPr="00E64DC4" w:rsidRDefault="00871A49" w:rsidP="00871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>дает возможность работать без натуры.</w:t>
      </w:r>
    </w:p>
    <w:p w:rsidR="00871A49" w:rsidRPr="00E64DC4" w:rsidRDefault="00871A49" w:rsidP="00871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>ериод изучения пластической ана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томии на практических занятия рас</w:t>
      </w:r>
      <w:r>
        <w:rPr>
          <w:rFonts w:ascii="Times New Roman" w:eastAsia="Times New Roman" w:hAnsi="Times New Roman" w:cs="Times New Roman"/>
          <w:sz w:val="28"/>
          <w:szCs w:val="28"/>
        </w:rPr>
        <w:t>крывается роль рисунка как сред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ства познания, действенного инструмента для решения различных творческих задач, как образного языка </w:t>
      </w:r>
      <w:r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Задания выполняются в специа</w:t>
      </w:r>
      <w:r>
        <w:rPr>
          <w:rFonts w:ascii="Times New Roman" w:eastAsia="Times New Roman" w:hAnsi="Times New Roman" w:cs="Times New Roman"/>
          <w:sz w:val="28"/>
          <w:szCs w:val="28"/>
        </w:rPr>
        <w:t>лизированной аудитории под руководством преподавателя.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A49" w:rsidRDefault="00871A49" w:rsidP="0087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практических работ при освоении знаний мышечного строения человека студент должен знать методы изучения пластической анатомии, строение, форму мышц человека; пропорции человеческого тела; каноны; возрастные половые различия строения внешних форм человеческого тела; теоретическое строение костных и мышечных основ человеческого тела; уметь использовать метод зарисовок, познания, описания, изучения для грамотного изображения строения головы и скелета человека.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Строить голову и фигуру человека на основе пропорциональных соотношений деталей данных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A49" w:rsidRDefault="00871A49" w:rsidP="00871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эффективного усвоения дисциплины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студента,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</w:rPr>
        <w:t>ющая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знания, приобретаемые в ходе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аудиторных занятий.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ятельная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работа по дисциплине «Пластическая анатомия» является продолжением работы над аудиторными практическими заданиями.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Выполненные студентами рисунки с изображением костной либо мышечной системы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 обсуждаются в аудитории и оце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ниваются ведущим преподавателем.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Оценка за практические задания является составной частью итого</w:t>
      </w:r>
      <w:r>
        <w:rPr>
          <w:rFonts w:ascii="Times New Roman" w:eastAsia="Times New Roman" w:hAnsi="Times New Roman" w:cs="Times New Roman"/>
          <w:sz w:val="28"/>
          <w:szCs w:val="28"/>
        </w:rPr>
        <w:t>вой оценки по всему курсу дисци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плины «Пластическая анатомия»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Критерием оценки является уро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вень выполнения работы в целом, который складывается из уровней решения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конкретных задач, пост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авленных данным заданием и соот</w:t>
      </w:r>
      <w:r w:rsidRPr="00E64DC4">
        <w:rPr>
          <w:rFonts w:ascii="Times New Roman" w:eastAsia="Times New Roman" w:hAnsi="Times New Roman" w:cs="Times New Roman"/>
          <w:sz w:val="28"/>
          <w:szCs w:val="28"/>
        </w:rPr>
        <w:t>носится</w:t>
      </w:r>
      <w:proofErr w:type="gramEnd"/>
      <w:r w:rsidRPr="00E64DC4">
        <w:rPr>
          <w:rFonts w:ascii="Times New Roman" w:eastAsia="Times New Roman" w:hAnsi="Times New Roman" w:cs="Times New Roman"/>
          <w:sz w:val="28"/>
          <w:szCs w:val="28"/>
        </w:rPr>
        <w:t xml:space="preserve"> с критериями по рисунку.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4DC4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 xml:space="preserve"> оценивания практических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самостоятельных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 xml:space="preserve"> работ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по дисциплине «Пластическая анатомия»: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омпозици</w:t>
      </w:r>
      <w:r>
        <w:rPr>
          <w:rFonts w:ascii="Times New Roman" w:eastAsia="Times New Roman" w:hAnsi="Times New Roman" w:cs="Times New Roman"/>
          <w:sz w:val="28"/>
          <w:szCs w:val="28"/>
        </w:rPr>
        <w:t>онное решение; х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арактер и пропорции натурального объема</w:t>
      </w:r>
      <w:r>
        <w:rPr>
          <w:rFonts w:ascii="Times New Roman" w:eastAsia="Times New Roman" w:hAnsi="Times New Roman" w:cs="Times New Roman"/>
          <w:sz w:val="28"/>
          <w:szCs w:val="28"/>
        </w:rPr>
        <w:t>; в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 xml:space="preserve">ыявление конструктивных и </w:t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аналитических особенностей; в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ыявление анатомической пластики человеческого тела;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передача с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ветовоздушн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 xml:space="preserve"> и 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>а; п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ередача объема и формы</w:t>
      </w:r>
      <w:r>
        <w:rPr>
          <w:rFonts w:ascii="Times New Roman" w:eastAsia="Times New Roman" w:hAnsi="Times New Roman" w:cs="Times New Roman"/>
          <w:sz w:val="28"/>
          <w:szCs w:val="28"/>
        </w:rPr>
        <w:t>; и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спользование тона</w:t>
      </w:r>
      <w:r w:rsidRPr="00851E6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227B7">
        <w:rPr>
          <w:rFonts w:ascii="Times New Roman" w:eastAsia="Times New Roman" w:hAnsi="Times New Roman" w:cs="Times New Roman"/>
          <w:sz w:val="28"/>
          <w:szCs w:val="28"/>
        </w:rPr>
        <w:t>бщее художественное впечатление от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71A49" w:rsidRPr="001C72A2" w:rsidRDefault="00871A49" w:rsidP="005E13F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A2">
        <w:rPr>
          <w:rFonts w:ascii="Times New Roman" w:eastAsia="Times New Roman" w:hAnsi="Times New Roman" w:cs="Times New Roman"/>
          <w:sz w:val="28"/>
          <w:szCs w:val="28"/>
        </w:rPr>
        <w:t xml:space="preserve">Задания выполняются на </w:t>
      </w:r>
      <w:proofErr w:type="gramStart"/>
      <w:r w:rsidRPr="001C72A2">
        <w:rPr>
          <w:rFonts w:ascii="Times New Roman" w:eastAsia="Times New Roman" w:hAnsi="Times New Roman" w:cs="Times New Roman"/>
          <w:sz w:val="28"/>
          <w:szCs w:val="28"/>
        </w:rPr>
        <w:t>планшетах</w:t>
      </w:r>
      <w:proofErr w:type="gramEnd"/>
      <w:r w:rsidRPr="001C72A2">
        <w:rPr>
          <w:rFonts w:ascii="Times New Roman" w:eastAsia="Times New Roman" w:hAnsi="Times New Roman" w:cs="Times New Roman"/>
          <w:sz w:val="28"/>
          <w:szCs w:val="28"/>
        </w:rPr>
        <w:t xml:space="preserve"> форматом 40х50, 50х60, 50х65 (см).</w:t>
      </w:r>
    </w:p>
    <w:p w:rsidR="008102E0" w:rsidRPr="00A92E14" w:rsidRDefault="008102E0" w:rsidP="00A92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sectPr w:rsidR="008102E0" w:rsidRPr="00A92E1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97"/>
    <w:multiLevelType w:val="hybridMultilevel"/>
    <w:tmpl w:val="D40C7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394957"/>
    <w:multiLevelType w:val="hybridMultilevel"/>
    <w:tmpl w:val="AEE2A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0B587F"/>
    <w:multiLevelType w:val="hybridMultilevel"/>
    <w:tmpl w:val="9B64B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122560"/>
    <w:rsid w:val="0028099F"/>
    <w:rsid w:val="002B4BD1"/>
    <w:rsid w:val="00315E33"/>
    <w:rsid w:val="003A03BC"/>
    <w:rsid w:val="004B017D"/>
    <w:rsid w:val="004D32D2"/>
    <w:rsid w:val="005E13F5"/>
    <w:rsid w:val="00643A4F"/>
    <w:rsid w:val="008102E0"/>
    <w:rsid w:val="00871A49"/>
    <w:rsid w:val="008873F8"/>
    <w:rsid w:val="0094163E"/>
    <w:rsid w:val="009F7FD5"/>
    <w:rsid w:val="00A911D4"/>
    <w:rsid w:val="00A92E14"/>
    <w:rsid w:val="00AD3F22"/>
    <w:rsid w:val="00B775B8"/>
    <w:rsid w:val="00CA07BC"/>
    <w:rsid w:val="00D07E5F"/>
    <w:rsid w:val="00D71C4C"/>
    <w:rsid w:val="00E0476A"/>
    <w:rsid w:val="00E130B2"/>
    <w:rsid w:val="00E51742"/>
    <w:rsid w:val="00ED4FE1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42"/>
  </w:style>
  <w:style w:type="paragraph" w:styleId="7">
    <w:name w:val="heading 7"/>
    <w:basedOn w:val="a"/>
    <w:next w:val="a"/>
    <w:link w:val="70"/>
    <w:semiHidden/>
    <w:unhideWhenUsed/>
    <w:qFormat/>
    <w:rsid w:val="00D71C4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71C4C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18</cp:revision>
  <dcterms:created xsi:type="dcterms:W3CDTF">2016-03-19T07:54:00Z</dcterms:created>
  <dcterms:modified xsi:type="dcterms:W3CDTF">2018-11-09T12:20:00Z</dcterms:modified>
</cp:coreProperties>
</file>