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1E1" w:rsidRPr="008C7624" w:rsidRDefault="00B831E1" w:rsidP="00B831E1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8C762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Рекомендуемая   литература </w:t>
      </w:r>
    </w:p>
    <w:p w:rsidR="00B831E1" w:rsidRPr="008C7624" w:rsidRDefault="00B831E1" w:rsidP="00B831E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8C762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Техника европейских танце</w:t>
      </w:r>
      <w:proofErr w:type="gramStart"/>
      <w:r w:rsidRPr="008C762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в-</w:t>
      </w:r>
      <w:proofErr w:type="gramEnd"/>
      <w:r w:rsidRPr="008C762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Королевское Общество Учителей Танцев («</w:t>
      </w:r>
      <w:r w:rsidRPr="008C7624">
        <w:rPr>
          <w:rFonts w:ascii="Times New Roman" w:eastAsia="Arial Unicode MS" w:hAnsi="Times New Roman" w:cs="Times New Roman"/>
          <w:color w:val="000000"/>
          <w:sz w:val="28"/>
          <w:szCs w:val="28"/>
          <w:lang w:val="en-US" w:eastAsia="ru-RU"/>
        </w:rPr>
        <w:t>The</w:t>
      </w:r>
      <w:r w:rsidRPr="008C762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C7624">
        <w:rPr>
          <w:rFonts w:ascii="Times New Roman" w:eastAsia="Arial Unicode MS" w:hAnsi="Times New Roman" w:cs="Times New Roman"/>
          <w:color w:val="000000"/>
          <w:sz w:val="28"/>
          <w:szCs w:val="28"/>
          <w:lang w:val="en-US" w:eastAsia="ru-RU"/>
        </w:rPr>
        <w:t>Ballroom</w:t>
      </w:r>
      <w:r w:rsidRPr="008C762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C7624">
        <w:rPr>
          <w:rFonts w:ascii="Times New Roman" w:eastAsia="Arial Unicode MS" w:hAnsi="Times New Roman" w:cs="Times New Roman"/>
          <w:color w:val="000000"/>
          <w:sz w:val="28"/>
          <w:szCs w:val="28"/>
          <w:lang w:val="en-US" w:eastAsia="ru-RU"/>
        </w:rPr>
        <w:t>Technigue</w:t>
      </w:r>
      <w:proofErr w:type="spellEnd"/>
      <w:r w:rsidRPr="008C762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», </w:t>
      </w:r>
      <w:r w:rsidRPr="008C7624">
        <w:rPr>
          <w:rFonts w:ascii="Times New Roman" w:eastAsia="Arial Unicode MS" w:hAnsi="Times New Roman" w:cs="Times New Roman"/>
          <w:color w:val="000000"/>
          <w:sz w:val="28"/>
          <w:szCs w:val="28"/>
          <w:lang w:val="en-US" w:eastAsia="ru-RU"/>
        </w:rPr>
        <w:t>ISTD</w:t>
      </w:r>
      <w:r w:rsidRPr="008C762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);</w:t>
      </w:r>
      <w:bookmarkStart w:id="0" w:name="_GoBack"/>
      <w:bookmarkEnd w:id="0"/>
    </w:p>
    <w:p w:rsidR="00B831E1" w:rsidRPr="008C7624" w:rsidRDefault="00B831E1" w:rsidP="00B831E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8C762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Техника европейских танце</w:t>
      </w:r>
      <w:proofErr w:type="gramStart"/>
      <w:r w:rsidRPr="008C762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в-</w:t>
      </w:r>
      <w:proofErr w:type="gramEnd"/>
      <w:r w:rsidRPr="008C762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Хью </w:t>
      </w:r>
      <w:proofErr w:type="spellStart"/>
      <w:r w:rsidRPr="008C762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Ховард</w:t>
      </w:r>
      <w:proofErr w:type="spellEnd"/>
      <w:r w:rsidRPr="008C762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, Интернациональная Танцевальная Ассоциация Учителей («</w:t>
      </w:r>
      <w:proofErr w:type="spellStart"/>
      <w:r w:rsidRPr="008C7624">
        <w:rPr>
          <w:rFonts w:ascii="Times New Roman" w:eastAsia="Arial Unicode MS" w:hAnsi="Times New Roman" w:cs="Times New Roman"/>
          <w:color w:val="000000"/>
          <w:sz w:val="28"/>
          <w:szCs w:val="28"/>
          <w:lang w:val="en-US" w:eastAsia="ru-RU"/>
        </w:rPr>
        <w:t>Technigue</w:t>
      </w:r>
      <w:proofErr w:type="spellEnd"/>
      <w:r w:rsidRPr="008C762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C7624">
        <w:rPr>
          <w:rFonts w:ascii="Times New Roman" w:eastAsia="Arial Unicode MS" w:hAnsi="Times New Roman" w:cs="Times New Roman"/>
          <w:color w:val="000000"/>
          <w:sz w:val="28"/>
          <w:szCs w:val="28"/>
          <w:lang w:val="en-US" w:eastAsia="ru-RU"/>
        </w:rPr>
        <w:t>of</w:t>
      </w:r>
      <w:r w:rsidRPr="008C762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C7624">
        <w:rPr>
          <w:rFonts w:ascii="Times New Roman" w:eastAsia="Arial Unicode MS" w:hAnsi="Times New Roman" w:cs="Times New Roman"/>
          <w:color w:val="000000"/>
          <w:sz w:val="28"/>
          <w:szCs w:val="28"/>
          <w:lang w:val="en-US" w:eastAsia="ru-RU"/>
        </w:rPr>
        <w:t>Ballroom</w:t>
      </w:r>
      <w:r w:rsidRPr="008C762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C7624">
        <w:rPr>
          <w:rFonts w:ascii="Times New Roman" w:eastAsia="Arial Unicode MS" w:hAnsi="Times New Roman" w:cs="Times New Roman"/>
          <w:color w:val="000000"/>
          <w:sz w:val="28"/>
          <w:szCs w:val="28"/>
          <w:lang w:val="en-US" w:eastAsia="ru-RU"/>
        </w:rPr>
        <w:t>Dancing</w:t>
      </w:r>
      <w:r w:rsidRPr="008C762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», </w:t>
      </w:r>
      <w:r w:rsidRPr="008C7624">
        <w:rPr>
          <w:rFonts w:ascii="Times New Roman" w:eastAsia="Arial Unicode MS" w:hAnsi="Times New Roman" w:cs="Times New Roman"/>
          <w:color w:val="000000"/>
          <w:sz w:val="28"/>
          <w:szCs w:val="28"/>
          <w:lang w:val="en-US" w:eastAsia="ru-RU"/>
        </w:rPr>
        <w:t>Guy</w:t>
      </w:r>
      <w:r w:rsidRPr="008C762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C7624">
        <w:rPr>
          <w:rFonts w:ascii="Times New Roman" w:eastAsia="Arial Unicode MS" w:hAnsi="Times New Roman" w:cs="Times New Roman"/>
          <w:color w:val="000000"/>
          <w:sz w:val="28"/>
          <w:szCs w:val="28"/>
          <w:lang w:val="en-US" w:eastAsia="ru-RU"/>
        </w:rPr>
        <w:t>Howard</w:t>
      </w:r>
      <w:r w:rsidRPr="008C762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8C7624">
        <w:rPr>
          <w:rFonts w:ascii="Times New Roman" w:eastAsia="Arial Unicode MS" w:hAnsi="Times New Roman" w:cs="Times New Roman"/>
          <w:color w:val="000000"/>
          <w:sz w:val="28"/>
          <w:szCs w:val="28"/>
          <w:lang w:val="en-US" w:eastAsia="ru-RU"/>
        </w:rPr>
        <w:t>IDTA</w:t>
      </w:r>
      <w:r w:rsidRPr="008C762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);</w:t>
      </w:r>
    </w:p>
    <w:p w:rsidR="00B831E1" w:rsidRPr="008C7624" w:rsidRDefault="00B831E1" w:rsidP="00B831E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8C762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Пересмотренная техника латиноамериканских танцев Королевское Общество Учителей Танцев («</w:t>
      </w:r>
      <w:r w:rsidRPr="008C7624">
        <w:rPr>
          <w:rFonts w:ascii="Times New Roman" w:eastAsia="Arial Unicode MS" w:hAnsi="Times New Roman" w:cs="Times New Roman"/>
          <w:color w:val="000000"/>
          <w:sz w:val="28"/>
          <w:szCs w:val="28"/>
          <w:lang w:val="en-US" w:eastAsia="ru-RU"/>
        </w:rPr>
        <w:t>The</w:t>
      </w:r>
      <w:r w:rsidRPr="008C762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C7624">
        <w:rPr>
          <w:rFonts w:ascii="Times New Roman" w:eastAsia="Arial Unicode MS" w:hAnsi="Times New Roman" w:cs="Times New Roman"/>
          <w:color w:val="000000"/>
          <w:sz w:val="28"/>
          <w:szCs w:val="28"/>
          <w:lang w:val="en-US" w:eastAsia="ru-RU"/>
        </w:rPr>
        <w:t>Revised</w:t>
      </w:r>
      <w:r w:rsidRPr="008C762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C7624">
        <w:rPr>
          <w:rFonts w:ascii="Times New Roman" w:eastAsia="Arial Unicode MS" w:hAnsi="Times New Roman" w:cs="Times New Roman"/>
          <w:color w:val="000000"/>
          <w:sz w:val="28"/>
          <w:szCs w:val="28"/>
          <w:lang w:val="en-US" w:eastAsia="ru-RU"/>
        </w:rPr>
        <w:t>Technigue</w:t>
      </w:r>
      <w:proofErr w:type="spellEnd"/>
      <w:r w:rsidRPr="008C762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C7624">
        <w:rPr>
          <w:rFonts w:ascii="Times New Roman" w:eastAsia="Arial Unicode MS" w:hAnsi="Times New Roman" w:cs="Times New Roman"/>
          <w:color w:val="000000"/>
          <w:sz w:val="28"/>
          <w:szCs w:val="28"/>
          <w:lang w:val="en-US" w:eastAsia="ru-RU"/>
        </w:rPr>
        <w:t>of</w:t>
      </w:r>
      <w:r w:rsidRPr="008C762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C7624">
        <w:rPr>
          <w:rFonts w:ascii="Times New Roman" w:eastAsia="Arial Unicode MS" w:hAnsi="Times New Roman" w:cs="Times New Roman"/>
          <w:color w:val="000000"/>
          <w:sz w:val="28"/>
          <w:szCs w:val="28"/>
          <w:lang w:val="en-US" w:eastAsia="ru-RU"/>
        </w:rPr>
        <w:t>Latin</w:t>
      </w:r>
      <w:r w:rsidRPr="008C762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C7624">
        <w:rPr>
          <w:rFonts w:ascii="Times New Roman" w:eastAsia="Arial Unicode MS" w:hAnsi="Times New Roman" w:cs="Times New Roman"/>
          <w:color w:val="000000"/>
          <w:sz w:val="28"/>
          <w:szCs w:val="28"/>
          <w:lang w:val="en-US" w:eastAsia="ru-RU"/>
        </w:rPr>
        <w:t>Dancing</w:t>
      </w:r>
      <w:r w:rsidRPr="008C762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», </w:t>
      </w:r>
      <w:r w:rsidRPr="008C7624">
        <w:rPr>
          <w:rFonts w:ascii="Times New Roman" w:eastAsia="Arial Unicode MS" w:hAnsi="Times New Roman" w:cs="Times New Roman"/>
          <w:color w:val="000000"/>
          <w:sz w:val="28"/>
          <w:szCs w:val="28"/>
          <w:lang w:val="en-US" w:eastAsia="ru-RU"/>
        </w:rPr>
        <w:t>ISTD</w:t>
      </w:r>
      <w:r w:rsidRPr="008C762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);</w:t>
      </w:r>
    </w:p>
    <w:p w:rsidR="00B831E1" w:rsidRPr="008C7624" w:rsidRDefault="00B831E1" w:rsidP="00B831E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8C762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Румба, 1998-Королевское Общество Учителей Танцев («</w:t>
      </w:r>
      <w:r w:rsidRPr="008C7624">
        <w:rPr>
          <w:rFonts w:ascii="Times New Roman" w:eastAsia="Arial Unicode MS" w:hAnsi="Times New Roman" w:cs="Times New Roman"/>
          <w:color w:val="000000"/>
          <w:sz w:val="28"/>
          <w:szCs w:val="28"/>
          <w:lang w:val="en-US" w:eastAsia="ru-RU"/>
        </w:rPr>
        <w:t>Latin</w:t>
      </w:r>
      <w:r w:rsidRPr="008C762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C7624">
        <w:rPr>
          <w:rFonts w:ascii="Times New Roman" w:eastAsia="Arial Unicode MS" w:hAnsi="Times New Roman" w:cs="Times New Roman"/>
          <w:color w:val="000000"/>
          <w:sz w:val="28"/>
          <w:szCs w:val="28"/>
          <w:lang w:val="en-US" w:eastAsia="ru-RU"/>
        </w:rPr>
        <w:t>American</w:t>
      </w:r>
      <w:r w:rsidRPr="008C762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C7624">
        <w:rPr>
          <w:rFonts w:ascii="Times New Roman" w:eastAsia="Arial Unicode MS" w:hAnsi="Times New Roman" w:cs="Times New Roman"/>
          <w:color w:val="000000"/>
          <w:sz w:val="28"/>
          <w:szCs w:val="28"/>
          <w:lang w:val="en-US" w:eastAsia="ru-RU"/>
        </w:rPr>
        <w:t>Rumba</w:t>
      </w:r>
      <w:r w:rsidRPr="008C762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»1998, </w:t>
      </w:r>
      <w:r w:rsidRPr="008C7624">
        <w:rPr>
          <w:rFonts w:ascii="Times New Roman" w:eastAsia="Arial Unicode MS" w:hAnsi="Times New Roman" w:cs="Times New Roman"/>
          <w:color w:val="000000"/>
          <w:sz w:val="28"/>
          <w:szCs w:val="28"/>
          <w:lang w:val="en-US" w:eastAsia="ru-RU"/>
        </w:rPr>
        <w:t>ISTD</w:t>
      </w:r>
      <w:r w:rsidRPr="008C762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);</w:t>
      </w:r>
    </w:p>
    <w:p w:rsidR="00B831E1" w:rsidRPr="008C7624" w:rsidRDefault="00B831E1" w:rsidP="00B831E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8C762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Ча-ча-ча, 1999- Королевское Общество Учителей Танцев («</w:t>
      </w:r>
      <w:r w:rsidRPr="008C7624">
        <w:rPr>
          <w:rFonts w:ascii="Times New Roman" w:eastAsia="Arial Unicode MS" w:hAnsi="Times New Roman" w:cs="Times New Roman"/>
          <w:color w:val="000000"/>
          <w:sz w:val="28"/>
          <w:szCs w:val="28"/>
          <w:lang w:val="en-US" w:eastAsia="ru-RU"/>
        </w:rPr>
        <w:t>Latin</w:t>
      </w:r>
      <w:r w:rsidRPr="008C762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C7624">
        <w:rPr>
          <w:rFonts w:ascii="Times New Roman" w:eastAsia="Arial Unicode MS" w:hAnsi="Times New Roman" w:cs="Times New Roman"/>
          <w:color w:val="000000"/>
          <w:sz w:val="28"/>
          <w:szCs w:val="28"/>
          <w:lang w:val="en-US" w:eastAsia="ru-RU"/>
        </w:rPr>
        <w:t>American</w:t>
      </w:r>
      <w:r w:rsidRPr="008C762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C7624">
        <w:rPr>
          <w:rFonts w:ascii="Times New Roman" w:eastAsia="Arial Unicode MS" w:hAnsi="Times New Roman" w:cs="Times New Roman"/>
          <w:color w:val="000000"/>
          <w:sz w:val="28"/>
          <w:szCs w:val="28"/>
          <w:lang w:val="en-US" w:eastAsia="ru-RU"/>
        </w:rPr>
        <w:t>Cha</w:t>
      </w:r>
      <w:r w:rsidRPr="008C762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-</w:t>
      </w:r>
      <w:r w:rsidRPr="008C7624">
        <w:rPr>
          <w:rFonts w:ascii="Times New Roman" w:eastAsia="Arial Unicode MS" w:hAnsi="Times New Roman" w:cs="Times New Roman"/>
          <w:color w:val="000000"/>
          <w:sz w:val="28"/>
          <w:szCs w:val="28"/>
          <w:lang w:val="en-US" w:eastAsia="ru-RU"/>
        </w:rPr>
        <w:t>cha</w:t>
      </w:r>
      <w:r w:rsidRPr="008C762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-</w:t>
      </w:r>
      <w:r w:rsidRPr="008C7624">
        <w:rPr>
          <w:rFonts w:ascii="Times New Roman" w:eastAsia="Arial Unicode MS" w:hAnsi="Times New Roman" w:cs="Times New Roman"/>
          <w:color w:val="000000"/>
          <w:sz w:val="28"/>
          <w:szCs w:val="28"/>
          <w:lang w:val="en-US" w:eastAsia="ru-RU"/>
        </w:rPr>
        <w:t>cha</w:t>
      </w:r>
      <w:r w:rsidRPr="008C762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»1999, </w:t>
      </w:r>
      <w:r w:rsidRPr="008C7624">
        <w:rPr>
          <w:rFonts w:ascii="Times New Roman" w:eastAsia="Arial Unicode MS" w:hAnsi="Times New Roman" w:cs="Times New Roman"/>
          <w:color w:val="000000"/>
          <w:sz w:val="28"/>
          <w:szCs w:val="28"/>
          <w:lang w:val="en-US" w:eastAsia="ru-RU"/>
        </w:rPr>
        <w:t>ISTD</w:t>
      </w:r>
      <w:r w:rsidRPr="008C762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);</w:t>
      </w:r>
    </w:p>
    <w:p w:rsidR="00B831E1" w:rsidRPr="008C7624" w:rsidRDefault="00B831E1" w:rsidP="00B831E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C762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Пасадобль</w:t>
      </w:r>
      <w:proofErr w:type="spellEnd"/>
      <w:r w:rsidRPr="008C762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, 2000-Королевское Общество Учителей Танцев («</w:t>
      </w:r>
      <w:r w:rsidRPr="008C7624">
        <w:rPr>
          <w:rFonts w:ascii="Times New Roman" w:eastAsia="Arial Unicode MS" w:hAnsi="Times New Roman" w:cs="Times New Roman"/>
          <w:color w:val="000000"/>
          <w:sz w:val="28"/>
          <w:szCs w:val="28"/>
          <w:lang w:val="en-US" w:eastAsia="ru-RU"/>
        </w:rPr>
        <w:t>Latin</w:t>
      </w:r>
      <w:r w:rsidRPr="008C762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C7624">
        <w:rPr>
          <w:rFonts w:ascii="Times New Roman" w:eastAsia="Arial Unicode MS" w:hAnsi="Times New Roman" w:cs="Times New Roman"/>
          <w:color w:val="000000"/>
          <w:sz w:val="28"/>
          <w:szCs w:val="28"/>
          <w:lang w:val="en-US" w:eastAsia="ru-RU"/>
        </w:rPr>
        <w:t>American</w:t>
      </w:r>
      <w:r w:rsidRPr="008C762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C7624">
        <w:rPr>
          <w:rFonts w:ascii="Times New Roman" w:eastAsia="Arial Unicode MS" w:hAnsi="Times New Roman" w:cs="Times New Roman"/>
          <w:color w:val="000000"/>
          <w:sz w:val="28"/>
          <w:szCs w:val="28"/>
          <w:lang w:val="en-US" w:eastAsia="ru-RU"/>
        </w:rPr>
        <w:t>Paso</w:t>
      </w:r>
      <w:r w:rsidRPr="008C762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C7624">
        <w:rPr>
          <w:rFonts w:ascii="Times New Roman" w:eastAsia="Arial Unicode MS" w:hAnsi="Times New Roman" w:cs="Times New Roman"/>
          <w:color w:val="000000"/>
          <w:sz w:val="28"/>
          <w:szCs w:val="28"/>
          <w:lang w:val="en-US" w:eastAsia="ru-RU"/>
        </w:rPr>
        <w:t>Double</w:t>
      </w:r>
      <w:r w:rsidRPr="008C762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»2000, </w:t>
      </w:r>
      <w:r w:rsidRPr="008C7624">
        <w:rPr>
          <w:rFonts w:ascii="Times New Roman" w:eastAsia="Arial Unicode MS" w:hAnsi="Times New Roman" w:cs="Times New Roman"/>
          <w:color w:val="000000"/>
          <w:sz w:val="28"/>
          <w:szCs w:val="28"/>
          <w:lang w:val="en-US" w:eastAsia="ru-RU"/>
        </w:rPr>
        <w:t>ISTD</w:t>
      </w:r>
      <w:r w:rsidRPr="008C762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);</w:t>
      </w:r>
    </w:p>
    <w:p w:rsidR="00B831E1" w:rsidRPr="008C7624" w:rsidRDefault="00B831E1" w:rsidP="00B831E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8C762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Самба,2002-Королевское Общество Учителей Танцев («</w:t>
      </w:r>
      <w:r w:rsidRPr="008C7624">
        <w:rPr>
          <w:rFonts w:ascii="Times New Roman" w:eastAsia="Arial Unicode MS" w:hAnsi="Times New Roman" w:cs="Times New Roman"/>
          <w:color w:val="000000"/>
          <w:sz w:val="28"/>
          <w:szCs w:val="28"/>
          <w:lang w:val="en-US" w:eastAsia="ru-RU"/>
        </w:rPr>
        <w:t>Latin</w:t>
      </w:r>
      <w:r w:rsidRPr="008C762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C7624">
        <w:rPr>
          <w:rFonts w:ascii="Times New Roman" w:eastAsia="Arial Unicode MS" w:hAnsi="Times New Roman" w:cs="Times New Roman"/>
          <w:color w:val="000000"/>
          <w:sz w:val="28"/>
          <w:szCs w:val="28"/>
          <w:lang w:val="en-US" w:eastAsia="ru-RU"/>
        </w:rPr>
        <w:t>American</w:t>
      </w:r>
      <w:r w:rsidRPr="008C762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C7624">
        <w:rPr>
          <w:rFonts w:ascii="Times New Roman" w:eastAsia="Arial Unicode MS" w:hAnsi="Times New Roman" w:cs="Times New Roman"/>
          <w:color w:val="000000"/>
          <w:sz w:val="28"/>
          <w:szCs w:val="28"/>
          <w:lang w:val="en-US" w:eastAsia="ru-RU"/>
        </w:rPr>
        <w:t>Samba</w:t>
      </w:r>
      <w:r w:rsidRPr="008C762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»2002, </w:t>
      </w:r>
      <w:r w:rsidRPr="008C7624">
        <w:rPr>
          <w:rFonts w:ascii="Times New Roman" w:eastAsia="Arial Unicode MS" w:hAnsi="Times New Roman" w:cs="Times New Roman"/>
          <w:color w:val="000000"/>
          <w:sz w:val="28"/>
          <w:szCs w:val="28"/>
          <w:lang w:val="en-US" w:eastAsia="ru-RU"/>
        </w:rPr>
        <w:t>ISTD</w:t>
      </w:r>
      <w:r w:rsidRPr="008C762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);</w:t>
      </w:r>
    </w:p>
    <w:p w:rsidR="00B831E1" w:rsidRPr="008C7624" w:rsidRDefault="00B831E1" w:rsidP="00B831E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C762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Джайв</w:t>
      </w:r>
      <w:proofErr w:type="spellEnd"/>
      <w:r w:rsidRPr="008C762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, 2002-Королевское Общество Учителей Танцев («</w:t>
      </w:r>
      <w:r w:rsidRPr="008C7624">
        <w:rPr>
          <w:rFonts w:ascii="Times New Roman" w:eastAsia="Arial Unicode MS" w:hAnsi="Times New Roman" w:cs="Times New Roman"/>
          <w:color w:val="000000"/>
          <w:sz w:val="28"/>
          <w:szCs w:val="28"/>
          <w:lang w:val="en-US" w:eastAsia="ru-RU"/>
        </w:rPr>
        <w:t>Latin</w:t>
      </w:r>
      <w:r w:rsidRPr="008C762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C7624">
        <w:rPr>
          <w:rFonts w:ascii="Times New Roman" w:eastAsia="Arial Unicode MS" w:hAnsi="Times New Roman" w:cs="Times New Roman"/>
          <w:color w:val="000000"/>
          <w:sz w:val="28"/>
          <w:szCs w:val="28"/>
          <w:lang w:val="en-US" w:eastAsia="ru-RU"/>
        </w:rPr>
        <w:t>American</w:t>
      </w:r>
      <w:r w:rsidRPr="008C762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C7624">
        <w:rPr>
          <w:rFonts w:ascii="Times New Roman" w:eastAsia="Arial Unicode MS" w:hAnsi="Times New Roman" w:cs="Times New Roman"/>
          <w:color w:val="000000"/>
          <w:sz w:val="28"/>
          <w:szCs w:val="28"/>
          <w:lang w:val="en-US" w:eastAsia="ru-RU"/>
        </w:rPr>
        <w:t>Jive</w:t>
      </w:r>
      <w:r w:rsidRPr="008C762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»2002, </w:t>
      </w:r>
      <w:r w:rsidRPr="008C7624">
        <w:rPr>
          <w:rFonts w:ascii="Times New Roman" w:eastAsia="Arial Unicode MS" w:hAnsi="Times New Roman" w:cs="Times New Roman"/>
          <w:color w:val="000000"/>
          <w:sz w:val="28"/>
          <w:szCs w:val="28"/>
          <w:lang w:val="en-US" w:eastAsia="ru-RU"/>
        </w:rPr>
        <w:t>ISTD</w:t>
      </w:r>
      <w:r w:rsidRPr="008C762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);</w:t>
      </w:r>
    </w:p>
    <w:p w:rsidR="00B831E1" w:rsidRPr="008C7624" w:rsidRDefault="00B831E1" w:rsidP="00B831E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8C762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Техника латиноамериканских танцев </w:t>
      </w:r>
      <w:proofErr w:type="spellStart"/>
      <w:r w:rsidRPr="008C762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Уолтера</w:t>
      </w:r>
      <w:proofErr w:type="spellEnd"/>
      <w:r w:rsidRPr="008C762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C762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Лерда</w:t>
      </w:r>
      <w:proofErr w:type="spellEnd"/>
      <w:r w:rsidRPr="008C762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, Интернациональная Танцевальная Ассоциация Учителей («</w:t>
      </w:r>
      <w:r w:rsidRPr="008C7624">
        <w:rPr>
          <w:rFonts w:ascii="Times New Roman" w:eastAsia="Arial Unicode MS" w:hAnsi="Times New Roman" w:cs="Times New Roman"/>
          <w:color w:val="000000"/>
          <w:sz w:val="28"/>
          <w:szCs w:val="28"/>
          <w:lang w:val="en-US" w:eastAsia="ru-RU"/>
        </w:rPr>
        <w:t>The</w:t>
      </w:r>
      <w:r w:rsidRPr="008C762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C7624">
        <w:rPr>
          <w:rFonts w:ascii="Times New Roman" w:eastAsia="Arial Unicode MS" w:hAnsi="Times New Roman" w:cs="Times New Roman"/>
          <w:color w:val="000000"/>
          <w:sz w:val="28"/>
          <w:szCs w:val="28"/>
          <w:lang w:val="en-US" w:eastAsia="ru-RU"/>
        </w:rPr>
        <w:t>Technigue</w:t>
      </w:r>
      <w:proofErr w:type="spellEnd"/>
      <w:r w:rsidRPr="008C762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C7624">
        <w:rPr>
          <w:rFonts w:ascii="Times New Roman" w:eastAsia="Arial Unicode MS" w:hAnsi="Times New Roman" w:cs="Times New Roman"/>
          <w:color w:val="000000"/>
          <w:sz w:val="28"/>
          <w:szCs w:val="28"/>
          <w:lang w:val="en-US" w:eastAsia="ru-RU"/>
        </w:rPr>
        <w:t>of</w:t>
      </w:r>
      <w:r w:rsidRPr="008C762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C7624">
        <w:rPr>
          <w:rFonts w:ascii="Times New Roman" w:eastAsia="Arial Unicode MS" w:hAnsi="Times New Roman" w:cs="Times New Roman"/>
          <w:color w:val="000000"/>
          <w:sz w:val="28"/>
          <w:szCs w:val="28"/>
          <w:lang w:val="en-US" w:eastAsia="ru-RU"/>
        </w:rPr>
        <w:t>Latin</w:t>
      </w:r>
      <w:r w:rsidRPr="008C762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C7624">
        <w:rPr>
          <w:rFonts w:ascii="Times New Roman" w:eastAsia="Arial Unicode MS" w:hAnsi="Times New Roman" w:cs="Times New Roman"/>
          <w:color w:val="000000"/>
          <w:sz w:val="28"/>
          <w:szCs w:val="28"/>
          <w:lang w:val="en-US" w:eastAsia="ru-RU"/>
        </w:rPr>
        <w:t>Dancing</w:t>
      </w:r>
      <w:r w:rsidRPr="008C762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C7624">
        <w:rPr>
          <w:rFonts w:ascii="Times New Roman" w:eastAsia="Arial Unicode MS" w:hAnsi="Times New Roman" w:cs="Times New Roman"/>
          <w:color w:val="000000"/>
          <w:sz w:val="28"/>
          <w:szCs w:val="28"/>
          <w:lang w:val="en-US" w:eastAsia="ru-RU"/>
        </w:rPr>
        <w:t>by</w:t>
      </w:r>
      <w:r w:rsidRPr="008C762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C7624">
        <w:rPr>
          <w:rFonts w:ascii="Times New Roman" w:eastAsia="Arial Unicode MS" w:hAnsi="Times New Roman" w:cs="Times New Roman"/>
          <w:color w:val="000000"/>
          <w:sz w:val="28"/>
          <w:szCs w:val="28"/>
          <w:lang w:val="en-US" w:eastAsia="ru-RU"/>
        </w:rPr>
        <w:t>Walter</w:t>
      </w:r>
      <w:r w:rsidRPr="008C762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C7624">
        <w:rPr>
          <w:rFonts w:ascii="Times New Roman" w:eastAsia="Arial Unicode MS" w:hAnsi="Times New Roman" w:cs="Times New Roman"/>
          <w:color w:val="000000"/>
          <w:sz w:val="28"/>
          <w:szCs w:val="28"/>
          <w:lang w:val="en-US" w:eastAsia="ru-RU"/>
        </w:rPr>
        <w:t>Laird</w:t>
      </w:r>
      <w:r w:rsidRPr="008C762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», </w:t>
      </w:r>
      <w:r w:rsidRPr="008C7624">
        <w:rPr>
          <w:rFonts w:ascii="Times New Roman" w:eastAsia="Arial Unicode MS" w:hAnsi="Times New Roman" w:cs="Times New Roman"/>
          <w:color w:val="000000"/>
          <w:sz w:val="28"/>
          <w:szCs w:val="28"/>
          <w:lang w:val="en-US" w:eastAsia="ru-RU"/>
        </w:rPr>
        <w:t>ISTD</w:t>
      </w:r>
      <w:r w:rsidRPr="008C762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);</w:t>
      </w:r>
    </w:p>
    <w:p w:rsidR="00B831E1" w:rsidRPr="008C7624" w:rsidRDefault="00B831E1" w:rsidP="00B831E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8C762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Дополнение к Технике латиноамериканских танцев </w:t>
      </w:r>
      <w:proofErr w:type="spellStart"/>
      <w:r w:rsidRPr="008C762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Уолтера</w:t>
      </w:r>
      <w:proofErr w:type="spellEnd"/>
      <w:r w:rsidRPr="008C762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C762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Лерда</w:t>
      </w:r>
      <w:proofErr w:type="spellEnd"/>
      <w:r w:rsidRPr="008C762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, Интернациональная Танцевальная Ассоциация Учителей («</w:t>
      </w:r>
      <w:r w:rsidRPr="008C7624">
        <w:rPr>
          <w:rFonts w:ascii="Times New Roman" w:eastAsia="Arial Unicode MS" w:hAnsi="Times New Roman" w:cs="Times New Roman"/>
          <w:color w:val="000000"/>
          <w:sz w:val="28"/>
          <w:szCs w:val="28"/>
          <w:lang w:val="en-US" w:eastAsia="ru-RU"/>
        </w:rPr>
        <w:t>The</w:t>
      </w:r>
      <w:r w:rsidRPr="008C762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C7624">
        <w:rPr>
          <w:rFonts w:ascii="Times New Roman" w:eastAsia="Arial Unicode MS" w:hAnsi="Times New Roman" w:cs="Times New Roman"/>
          <w:color w:val="000000"/>
          <w:sz w:val="28"/>
          <w:szCs w:val="28"/>
          <w:lang w:val="en-US" w:eastAsia="ru-RU"/>
        </w:rPr>
        <w:t>Technigue</w:t>
      </w:r>
      <w:proofErr w:type="spellEnd"/>
      <w:r w:rsidRPr="008C762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C7624">
        <w:rPr>
          <w:rFonts w:ascii="Times New Roman" w:eastAsia="Arial Unicode MS" w:hAnsi="Times New Roman" w:cs="Times New Roman"/>
          <w:color w:val="000000"/>
          <w:sz w:val="28"/>
          <w:szCs w:val="28"/>
          <w:lang w:val="en-US" w:eastAsia="ru-RU"/>
        </w:rPr>
        <w:t>of</w:t>
      </w:r>
      <w:r w:rsidRPr="008C762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C7624">
        <w:rPr>
          <w:rFonts w:ascii="Times New Roman" w:eastAsia="Arial Unicode MS" w:hAnsi="Times New Roman" w:cs="Times New Roman"/>
          <w:color w:val="000000"/>
          <w:sz w:val="28"/>
          <w:szCs w:val="28"/>
          <w:lang w:val="en-US" w:eastAsia="ru-RU"/>
        </w:rPr>
        <w:t>Latin</w:t>
      </w:r>
      <w:r w:rsidRPr="008C762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C7624">
        <w:rPr>
          <w:rFonts w:ascii="Times New Roman" w:eastAsia="Arial Unicode MS" w:hAnsi="Times New Roman" w:cs="Times New Roman"/>
          <w:color w:val="000000"/>
          <w:sz w:val="28"/>
          <w:szCs w:val="28"/>
          <w:lang w:val="en-US" w:eastAsia="ru-RU"/>
        </w:rPr>
        <w:t>Dancing</w:t>
      </w:r>
      <w:r w:rsidRPr="008C762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C7624">
        <w:rPr>
          <w:rFonts w:ascii="Times New Roman" w:eastAsia="Arial Unicode MS" w:hAnsi="Times New Roman" w:cs="Times New Roman"/>
          <w:color w:val="000000"/>
          <w:sz w:val="28"/>
          <w:szCs w:val="28"/>
          <w:lang w:val="en-US" w:eastAsia="ru-RU"/>
        </w:rPr>
        <w:t>Supplement</w:t>
      </w:r>
      <w:r w:rsidRPr="008C762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C7624">
        <w:rPr>
          <w:rFonts w:ascii="Times New Roman" w:eastAsia="Arial Unicode MS" w:hAnsi="Times New Roman" w:cs="Times New Roman"/>
          <w:color w:val="000000"/>
          <w:sz w:val="28"/>
          <w:szCs w:val="28"/>
          <w:lang w:val="en-US" w:eastAsia="ru-RU"/>
        </w:rPr>
        <w:t>by</w:t>
      </w:r>
      <w:r w:rsidRPr="008C762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C7624">
        <w:rPr>
          <w:rFonts w:ascii="Times New Roman" w:eastAsia="Arial Unicode MS" w:hAnsi="Times New Roman" w:cs="Times New Roman"/>
          <w:color w:val="000000"/>
          <w:sz w:val="28"/>
          <w:szCs w:val="28"/>
          <w:lang w:val="en-US" w:eastAsia="ru-RU"/>
        </w:rPr>
        <w:t>Walter</w:t>
      </w:r>
      <w:r w:rsidRPr="008C762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C7624">
        <w:rPr>
          <w:rFonts w:ascii="Times New Roman" w:eastAsia="Arial Unicode MS" w:hAnsi="Times New Roman" w:cs="Times New Roman"/>
          <w:color w:val="000000"/>
          <w:sz w:val="28"/>
          <w:szCs w:val="28"/>
          <w:lang w:val="en-US" w:eastAsia="ru-RU"/>
        </w:rPr>
        <w:t>Laird</w:t>
      </w:r>
      <w:r w:rsidRPr="008C762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», </w:t>
      </w:r>
      <w:r w:rsidRPr="008C7624">
        <w:rPr>
          <w:rFonts w:ascii="Times New Roman" w:eastAsia="Arial Unicode MS" w:hAnsi="Times New Roman" w:cs="Times New Roman"/>
          <w:color w:val="000000"/>
          <w:sz w:val="28"/>
          <w:szCs w:val="28"/>
          <w:lang w:val="en-US" w:eastAsia="ru-RU"/>
        </w:rPr>
        <w:t>IDTA</w:t>
      </w:r>
      <w:r w:rsidRPr="008C762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).</w:t>
      </w:r>
    </w:p>
    <w:p w:rsidR="002E26DA" w:rsidRPr="008C7624" w:rsidRDefault="008C7624">
      <w:pPr>
        <w:rPr>
          <w:rFonts w:ascii="Times New Roman" w:hAnsi="Times New Roman" w:cs="Times New Roman"/>
          <w:sz w:val="28"/>
          <w:szCs w:val="28"/>
        </w:rPr>
      </w:pPr>
    </w:p>
    <w:sectPr w:rsidR="002E26DA" w:rsidRPr="008C76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033419"/>
    <w:multiLevelType w:val="hybridMultilevel"/>
    <w:tmpl w:val="96F82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8D6"/>
    <w:rsid w:val="003108D6"/>
    <w:rsid w:val="00334B31"/>
    <w:rsid w:val="008C7624"/>
    <w:rsid w:val="00B831E1"/>
    <w:rsid w:val="00E01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1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31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1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31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759</Words>
  <Characters>434</Characters>
  <Application>Microsoft Office Word</Application>
  <DocSecurity>0</DocSecurity>
  <Lines>3</Lines>
  <Paragraphs>2</Paragraphs>
  <ScaleCrop>false</ScaleCrop>
  <Company>SPecialiST RePack</Company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3</cp:revision>
  <dcterms:created xsi:type="dcterms:W3CDTF">2016-04-21T06:01:00Z</dcterms:created>
  <dcterms:modified xsi:type="dcterms:W3CDTF">2017-10-04T12:45:00Z</dcterms:modified>
</cp:coreProperties>
</file>