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D0" w:rsidRPr="009A58E2" w:rsidRDefault="005571D0" w:rsidP="005571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9A58E2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Акимов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Ю.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игр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баяне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Сов.композитор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1990.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Альбом баяніста.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Державне видавництво образотворчого мистецтва і музичної літератури. – К., 1956 – 1999.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</w:rPr>
        <w:t xml:space="preserve">Антология </w:t>
      </w:r>
      <w:r w:rsidRPr="009A58E2">
        <w:rPr>
          <w:rFonts w:ascii="Times New Roman" w:eastAsia="Times New Roman" w:hAnsi="Times New Roman" w:cs="Times New Roman"/>
          <w:sz w:val="28"/>
          <w:szCs w:val="28"/>
        </w:rPr>
        <w:t xml:space="preserve">литературы для баяна.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1985 – 2001.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Басурманов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А.С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Самоучитель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баяне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композитор, 1989.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Бах И.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Хорошо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темперированный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клавир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. – 1990.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Бах И.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Инвенции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симфонии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1991.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Бах И.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Маленькие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прелюди и фуги.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</w:t>
      </w:r>
      <w:bookmarkStart w:id="0" w:name="_GoBack"/>
      <w:bookmarkEnd w:id="0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1983.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Баян в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музучилище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Сов.композитор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1970 – 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Баян</w:t>
      </w:r>
      <w:r w:rsidRPr="009A58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9A58E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I </w:t>
      </w: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– </w:t>
      </w:r>
      <w:r w:rsidRPr="009A58E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V класи</w:t>
      </w:r>
      <w:r w:rsidRPr="009A58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К.: Музична Україна, 1970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–1998.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Готово-выборный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баян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музучилище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композитор, 1970–1996.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Играй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мой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баян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В. 1–30.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Воениздат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1958–1985.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Этюды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для акордеона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1970–1996.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Етюди для баяна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. – К.: Музична Україна, 1970–1996.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9A58E2">
        <w:rPr>
          <w:rFonts w:ascii="Times New Roman" w:eastAsia="Times New Roman" w:hAnsi="Times New Roman" w:cs="Times New Roman"/>
          <w:i/>
          <w:sz w:val="28"/>
          <w:szCs w:val="28"/>
        </w:rPr>
        <w:t>Лушников В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Школа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аккордеоне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–М</w:t>
      </w:r>
      <w:proofErr w:type="gram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композитор, 1985.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Мирек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А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Самоучитель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аккордеоне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композитор, 1984.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Онегин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О.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баяне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1980.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Сорока В.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І. вибрані твори та обробки українських народних пісень для баяна та акордеона. – Теребовля, 2002.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9A58E2">
        <w:rPr>
          <w:rFonts w:ascii="Times New Roman" w:eastAsia="Times New Roman" w:hAnsi="Times New Roman" w:cs="Times New Roman"/>
          <w:i/>
          <w:sz w:val="28"/>
          <w:szCs w:val="28"/>
        </w:rPr>
        <w:t>Хрестоматия педагогического репертуара для баяна.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1960–1996.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Хрестоматия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педагогического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репертуара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для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аккордеона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, 1960–1996.</w:t>
      </w:r>
    </w:p>
    <w:p w:rsidR="005571D0" w:rsidRPr="009A58E2" w:rsidRDefault="005571D0" w:rsidP="005571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ЧерніК</w:t>
      </w:r>
      <w:proofErr w:type="spellEnd"/>
      <w:r w:rsidRPr="009A58E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Мистецтво рухливості пальців.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Ор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/>
        </w:rPr>
        <w:t>. 740. – к.: Музична Україна, 1972.</w:t>
      </w:r>
    </w:p>
    <w:p w:rsidR="005571D0" w:rsidRPr="009A58E2" w:rsidRDefault="005571D0" w:rsidP="005571D0">
      <w:pPr>
        <w:autoSpaceDE w:val="0"/>
        <w:autoSpaceDN w:val="0"/>
        <w:adjustRightInd w:val="0"/>
        <w:spacing w:before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571D0" w:rsidRPr="009A58E2" w:rsidRDefault="005571D0" w:rsidP="005571D0">
      <w:pPr>
        <w:autoSpaceDE w:val="0"/>
        <w:autoSpaceDN w:val="0"/>
        <w:adjustRightInd w:val="0"/>
        <w:spacing w:before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РЕКОМЕНДУЕМАЯ МЕТОДИЧЕСКАЯ ЛИТЕРАТУРА</w:t>
      </w:r>
    </w:p>
    <w:p w:rsidR="005571D0" w:rsidRPr="009A58E2" w:rsidRDefault="005571D0" w:rsidP="005571D0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34" w:after="0"/>
        <w:ind w:left="264" w:hanging="264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Алексеев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И.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Преподавание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игры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баяне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К.: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Музыкальная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Украина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, 1957.</w:t>
      </w:r>
    </w:p>
    <w:p w:rsidR="005571D0" w:rsidRPr="009A58E2" w:rsidRDefault="005571D0" w:rsidP="005571D0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34" w:after="0"/>
        <w:ind w:left="264" w:hanging="264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Акшюв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Ю.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Некоторые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проблемы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теории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исполнительства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традиции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-М.: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Музыка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, 1980.</w:t>
      </w:r>
    </w:p>
    <w:p w:rsidR="005571D0" w:rsidRPr="009A58E2" w:rsidRDefault="005571D0" w:rsidP="005571D0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34" w:after="0"/>
        <w:ind w:left="264" w:hanging="264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Власов В. Методика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работы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баяниста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над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полифоническими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произведениями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-М.: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Музыка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, 1991.</w:t>
      </w:r>
    </w:p>
    <w:p w:rsidR="005571D0" w:rsidRPr="009A58E2" w:rsidRDefault="005571D0" w:rsidP="005571D0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34" w:after="0"/>
        <w:ind w:left="264" w:hanging="26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ГоренкоЛ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Работа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баяниста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над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музыкальным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произведением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- К.: Музична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Украина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, 1982.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5. Давидів М. Теоретичні основи формування виконавської майстерності баяніста. - К: Музична Україна, 1997.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6. Давидів М. Теоретичні основи формування виконавської майстерності баяніста (акордеоніста). - К: Музична Україна, 2004.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7.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КоцюбаМ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Деякі прийоми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звуковидобування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 баяні,- К.: Музична. Україна, 1978.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8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Ліпс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Ф. Мистецтво гри на баяні. - М: Радянський композитор, 1985.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9.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Оберюхтін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М. Проблеми виконавства на баяні. - К: Музична Україна, 1989.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10.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Паньков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О. Про роботу баяніста над ритмом. - М.: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Музьїка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, 1986.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11. Полєтаєв А.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Пятипальцевая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апплікатура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на баяні. - М.: Музика, 19</w:t>
      </w:r>
    </w:p>
    <w:p w:rsidR="005571D0" w:rsidRPr="009A58E2" w:rsidRDefault="005571D0" w:rsidP="005571D0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/>
        <w:ind w:left="355" w:hanging="35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12.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Різоль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М. Принципи застосування </w:t>
      </w:r>
      <w:proofErr w:type="spellStart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пятипальцевой</w:t>
      </w:r>
      <w:proofErr w:type="spellEnd"/>
      <w:r w:rsidRPr="009A58E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аплікатури на баяні. -</w:t>
      </w:r>
      <w:r w:rsidRPr="009A58E2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М.:</w:t>
      </w:r>
      <w:r w:rsidRPr="009A58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A58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Советский</w:t>
      </w:r>
      <w:proofErr w:type="spellEnd"/>
      <w:r w:rsidRPr="009A58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композитор, 1977.</w:t>
      </w:r>
    </w:p>
    <w:p w:rsidR="005571D0" w:rsidRPr="009A58E2" w:rsidRDefault="005571D0" w:rsidP="005571D0">
      <w:pPr>
        <w:tabs>
          <w:tab w:val="left" w:pos="0"/>
        </w:tabs>
        <w:autoSpaceDE w:val="0"/>
        <w:autoSpaceDN w:val="0"/>
        <w:adjustRightInd w:val="0"/>
        <w:spacing w:before="53"/>
        <w:ind w:hanging="35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65872" w:rsidRPr="009A58E2" w:rsidRDefault="007658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5872" w:rsidRPr="009A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1E2"/>
    <w:multiLevelType w:val="hybridMultilevel"/>
    <w:tmpl w:val="A778542C"/>
    <w:lvl w:ilvl="0" w:tplc="CEAC15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55DC9"/>
    <w:multiLevelType w:val="singleLevel"/>
    <w:tmpl w:val="499682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71D0"/>
    <w:rsid w:val="005571D0"/>
    <w:rsid w:val="00765872"/>
    <w:rsid w:val="009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Administrator</cp:lastModifiedBy>
  <cp:revision>3</cp:revision>
  <dcterms:created xsi:type="dcterms:W3CDTF">2017-09-17T09:02:00Z</dcterms:created>
  <dcterms:modified xsi:type="dcterms:W3CDTF">2017-09-18T06:20:00Z</dcterms:modified>
</cp:coreProperties>
</file>