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3" w:rsidRPr="0067380B" w:rsidRDefault="00E10593" w:rsidP="00E10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>на див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7380B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67380B">
        <w:rPr>
          <w:rFonts w:ascii="Times New Roman" w:hAnsi="Times New Roman" w:cs="Times New Roman"/>
          <w:b/>
          <w:sz w:val="28"/>
          <w:szCs w:val="24"/>
        </w:rPr>
        <w:t xml:space="preserve">ачет </w:t>
      </w:r>
      <w:r w:rsidR="004B22A9">
        <w:rPr>
          <w:rFonts w:ascii="Times New Roman" w:hAnsi="Times New Roman" w:cs="Times New Roman"/>
          <w:b/>
          <w:sz w:val="28"/>
          <w:szCs w:val="24"/>
        </w:rPr>
        <w:t>6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001C88" w:rsidRDefault="00001C88" w:rsidP="00E10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5281E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первого впечатления.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Фиксации, записи своего первого эмоционального впечатления от пьесы и роли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как важнейшего момента в </w:t>
      </w:r>
      <w:r>
        <w:rPr>
          <w:rFonts w:ascii="Times New Roman" w:hAnsi="Times New Roman" w:cs="Times New Roman"/>
          <w:sz w:val="24"/>
          <w:szCs w:val="24"/>
        </w:rPr>
        <w:t>сложном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процессе зарождения актерского замысла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Проверка эмоционального впечатления, зерна, первичного образа роли у актера через анализ пьесы и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сверхзадач и сквозного действия будущей роли в спектакле.</w:t>
      </w:r>
    </w:p>
    <w:p w:rsidR="00EF03CB" w:rsidRDefault="004B22A9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«Зерна образа». Этюды на нахождение «Зерна роли»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 xml:space="preserve">Определение сквозного действия. </w:t>
      </w:r>
    </w:p>
    <w:p w:rsidR="00EF03CB" w:rsidRPr="00EF03CB" w:rsidRDefault="004B22A9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Партитура роли</w:t>
      </w:r>
      <w:r w:rsidR="00EF03CB" w:rsidRPr="00E9657E">
        <w:rPr>
          <w:rFonts w:ascii="Times New Roman" w:hAnsi="Times New Roman" w:cs="Times New Roman"/>
          <w:sz w:val="24"/>
        </w:rPr>
        <w:t>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Накопление фактов (напитка) — взрыв творческой интуиции (замысел) - реализация замысла.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Изучение и анализ окружающей действительности, поиск и изучение того фактического материала, который поможет нам прийти не только к созданию сценарно-режиссерского замысла предстоящего театрализованного действа, но и к его образному решению.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перевоплощением во время проведения репетиций.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внешней пластикой и характерностью образа.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Поиск речевых характеристик.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Метод действенного анализа роли и спектакля.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Четыре основны</w:t>
      </w:r>
      <w:r>
        <w:rPr>
          <w:sz w:val="24"/>
        </w:rPr>
        <w:t>х</w:t>
      </w:r>
      <w:r w:rsidRPr="00E9657E">
        <w:rPr>
          <w:sz w:val="24"/>
        </w:rPr>
        <w:t xml:space="preserve"> этап</w:t>
      </w:r>
      <w:r>
        <w:rPr>
          <w:sz w:val="24"/>
        </w:rPr>
        <w:t>а</w:t>
      </w:r>
      <w:r w:rsidRPr="00E9657E">
        <w:rPr>
          <w:sz w:val="24"/>
        </w:rPr>
        <w:t xml:space="preserve"> работы над ролью: познание, пе</w:t>
      </w:r>
      <w:r>
        <w:rPr>
          <w:sz w:val="24"/>
        </w:rPr>
        <w:t>реживание, воплощение, влияние.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Изучение действительности, анализ литературного материала, актерская работа на репетициях, дома и в спектакле.</w:t>
      </w:r>
    </w:p>
    <w:p w:rsidR="004B22A9" w:rsidRDefault="004B22A9" w:rsidP="004B22A9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фантастические перевоплощения.</w:t>
      </w:r>
    </w:p>
    <w:p w:rsidR="004B22A9" w:rsidRPr="0026300C" w:rsidRDefault="004B22A9" w:rsidP="004B22A9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воспроизведение во внешних проявлениях образа, его внутренней жизни.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Идея пьесы как начало в процессе всей работы над ролью.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Понимание автором основного конфликта пьесы и отношен</w:t>
      </w:r>
      <w:r>
        <w:rPr>
          <w:rFonts w:ascii="Times New Roman" w:hAnsi="Times New Roman" w:cs="Times New Roman"/>
          <w:sz w:val="24"/>
          <w:szCs w:val="24"/>
        </w:rPr>
        <w:t>ия его образа в этом конфликта.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Место данной роли в системе образов всей пьесы.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непрерывной линии действия (логики его поступков).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Выяснение "предлагаемых обстоятельств" (обстоятельств, причин и условий осуществления этих поступков).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Создание актером биографии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Знание жизни - необходимое условие успешной работы над ролью.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характерностью и внешней выразительностью образа.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>Упражнения на поиск характерности.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 xml:space="preserve">Работа над стилем поведения, манерами героя и др.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300C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EF03CB" w:rsidRPr="005D189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Значение сверхзадачи и сквозного действия образа в работе актера над ролью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Поиски хорошего тона, характерных особенностей голоса, речи героя, манеры произношения.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гримом и костюмом.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4173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4173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4173"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стилем поведения, манерами героя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281E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Комплекс упражнений для перевоплощения и импровизации в работе над сценическим художественным образом</w:t>
      </w:r>
      <w:r>
        <w:rPr>
          <w:sz w:val="24"/>
        </w:rPr>
        <w:t>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Главный принцип работы над ролью - от вымышленных чужих обстоятельств к живому настояще</w:t>
      </w:r>
      <w:r>
        <w:rPr>
          <w:sz w:val="24"/>
        </w:rPr>
        <w:t>му</w:t>
      </w:r>
      <w:r w:rsidRPr="00674173">
        <w:rPr>
          <w:sz w:val="24"/>
        </w:rPr>
        <w:t xml:space="preserve"> чувств</w:t>
      </w:r>
      <w:r>
        <w:rPr>
          <w:sz w:val="24"/>
        </w:rPr>
        <w:t>у</w:t>
      </w:r>
      <w:r w:rsidRPr="00674173">
        <w:rPr>
          <w:sz w:val="24"/>
        </w:rPr>
        <w:t xml:space="preserve">, как путь от </w:t>
      </w:r>
      <w:proofErr w:type="gramStart"/>
      <w:r w:rsidRPr="00674173">
        <w:rPr>
          <w:sz w:val="24"/>
        </w:rPr>
        <w:t>внешнего</w:t>
      </w:r>
      <w:proofErr w:type="gramEnd"/>
      <w:r w:rsidRPr="00674173">
        <w:rPr>
          <w:sz w:val="24"/>
        </w:rPr>
        <w:t xml:space="preserve"> к внутреннему.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lastRenderedPageBreak/>
        <w:t>Понятие и оценка развития внешне</w:t>
      </w:r>
      <w:r>
        <w:rPr>
          <w:sz w:val="24"/>
        </w:rPr>
        <w:t>го</w:t>
      </w:r>
      <w:r w:rsidRPr="00674173">
        <w:rPr>
          <w:sz w:val="24"/>
        </w:rPr>
        <w:t xml:space="preserve"> сценического действия спектакля, причины, вызвавшие то или иное действие, формы воплощения мысли, идеи, реалий быта, общего стиля как основные требования к работе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Метод действенного анализа пьесы и роли. 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текстом. Создание цепочки действий.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Этюды на тему образа.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Фантазирование на тему образ</w:t>
      </w:r>
      <w:bookmarkStart w:id="0" w:name="_GoBack"/>
      <w:bookmarkEnd w:id="0"/>
      <w:r w:rsidRPr="00674173">
        <w:rPr>
          <w:sz w:val="24"/>
        </w:rPr>
        <w:t>а и накопления жизненных впечатлений для создания образа.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Разработка мизансцен парных этюдов. Особенности создания мизансцен массового этюда.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сквозного действия роли и пьесы.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Определение основного двойного ряда роли.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7B0CB3">
        <w:rPr>
          <w:sz w:val="24"/>
        </w:rPr>
        <w:t>Е.Б. Вахтангов и его творческий метод работы с актером.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7B0CB3">
        <w:rPr>
          <w:sz w:val="24"/>
        </w:rPr>
        <w:t>Домашняя работа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 xml:space="preserve">Биография Л. </w:t>
      </w:r>
      <w:proofErr w:type="spellStart"/>
      <w:r w:rsidRPr="00F150FE">
        <w:rPr>
          <w:sz w:val="24"/>
        </w:rPr>
        <w:t>Курбаса</w:t>
      </w:r>
      <w:proofErr w:type="spellEnd"/>
      <w:r w:rsidRPr="00F150FE">
        <w:rPr>
          <w:sz w:val="24"/>
        </w:rPr>
        <w:t>. Особенности его работы.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Характер и характерность.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Значение голосового тренинга в творчестве актера.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Импровизация и импровизационное самочувствие в работе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М.С. Щепкин – основоположник реалистического направления в актерском искусстве.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Зона молчания как фактор непрерывного внутреннего действия.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Жанровые и стилистические особенности актерского существования.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Логика действия, борьба и сюжет.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Выразительные средства театра и актерского искусства.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Место и роль этюдной формы в процессе овладения мастерством актера. Выполнение этюда.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Мизансцена и природа чувств актера. Мизансцена тела. Пластичность тела, как выражение психофизического состояния исполнителя.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Система Станиславского как научно-практическая основа школы актерского мастерства. Составляющие системы: «работа актера над собой» и «работа актера над ролью».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Основные принципы системы Станиславского. Принцип жизненной правды как путь к истинной театральности.</w:t>
      </w:r>
    </w:p>
    <w:p w:rsidR="00E10593" w:rsidRDefault="00E10593" w:rsidP="00E10593">
      <w:pPr>
        <w:jc w:val="both"/>
        <w:rPr>
          <w:rFonts w:ascii="Times New Roman" w:hAnsi="Times New Roman" w:cs="Times New Roman"/>
          <w:sz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lastRenderedPageBreak/>
        <w:t>Кудашева Т.Н. Руки актера. – М., Искусство,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Собрание сочинений. - М., Искусство, 1958.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F052C9" w:rsidRDefault="00F052C9" w:rsidP="00F052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p w:rsidR="00F052C9" w:rsidRPr="00E10593" w:rsidRDefault="00F052C9" w:rsidP="00E10593">
      <w:pPr>
        <w:jc w:val="both"/>
        <w:rPr>
          <w:rFonts w:ascii="Times New Roman" w:hAnsi="Times New Roman" w:cs="Times New Roman"/>
          <w:sz w:val="24"/>
        </w:rPr>
      </w:pPr>
    </w:p>
    <w:sectPr w:rsidR="00F052C9" w:rsidRPr="00E10593" w:rsidSect="00E1059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984"/>
    <w:multiLevelType w:val="hybridMultilevel"/>
    <w:tmpl w:val="C194F070"/>
    <w:lvl w:ilvl="0" w:tplc="AE1842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65F"/>
    <w:multiLevelType w:val="hybridMultilevel"/>
    <w:tmpl w:val="7ABE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69B3"/>
    <w:multiLevelType w:val="hybridMultilevel"/>
    <w:tmpl w:val="9CD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6094"/>
    <w:multiLevelType w:val="hybridMultilevel"/>
    <w:tmpl w:val="557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504A"/>
    <w:multiLevelType w:val="hybridMultilevel"/>
    <w:tmpl w:val="CBD66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A73447"/>
    <w:multiLevelType w:val="hybridMultilevel"/>
    <w:tmpl w:val="5328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6B77"/>
    <w:multiLevelType w:val="hybridMultilevel"/>
    <w:tmpl w:val="BE7E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63257"/>
    <w:multiLevelType w:val="hybridMultilevel"/>
    <w:tmpl w:val="32D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16252"/>
    <w:multiLevelType w:val="hybridMultilevel"/>
    <w:tmpl w:val="B8F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7D9C"/>
    <w:multiLevelType w:val="hybridMultilevel"/>
    <w:tmpl w:val="6C0810DA"/>
    <w:lvl w:ilvl="0" w:tplc="D74E70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60610"/>
    <w:multiLevelType w:val="hybridMultilevel"/>
    <w:tmpl w:val="95AA3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716194"/>
    <w:multiLevelType w:val="hybridMultilevel"/>
    <w:tmpl w:val="C62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F3EF5"/>
    <w:multiLevelType w:val="hybridMultilevel"/>
    <w:tmpl w:val="A4D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B723F"/>
    <w:multiLevelType w:val="hybridMultilevel"/>
    <w:tmpl w:val="133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B6809"/>
    <w:multiLevelType w:val="hybridMultilevel"/>
    <w:tmpl w:val="133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F6A"/>
    <w:multiLevelType w:val="hybridMultilevel"/>
    <w:tmpl w:val="3C0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7"/>
    <w:rsid w:val="00001C88"/>
    <w:rsid w:val="0037252C"/>
    <w:rsid w:val="00457747"/>
    <w:rsid w:val="004B22A9"/>
    <w:rsid w:val="00E10593"/>
    <w:rsid w:val="00EF03CB"/>
    <w:rsid w:val="00F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2016-04-01T19:47:00Z</dcterms:created>
  <dcterms:modified xsi:type="dcterms:W3CDTF">2016-04-01T20:14:00Z</dcterms:modified>
</cp:coreProperties>
</file>