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C" w:rsidRPr="000548E1" w:rsidRDefault="0073610C" w:rsidP="0073610C">
      <w:pPr>
        <w:shd w:val="clear" w:color="auto" w:fill="FFFFFF"/>
        <w:ind w:right="67"/>
        <w:jc w:val="center"/>
        <w:rPr>
          <w:b/>
          <w:bCs/>
          <w:color w:val="000000"/>
          <w:spacing w:val="3"/>
          <w:sz w:val="28"/>
          <w:szCs w:val="28"/>
          <w:lang w:val="uk-UA"/>
        </w:rPr>
      </w:pP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Методические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указания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 по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выполнению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практических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и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самостоятельной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работ</w:t>
      </w:r>
      <w:proofErr w:type="spellEnd"/>
    </w:p>
    <w:p w:rsidR="0073610C" w:rsidRPr="00E9551D" w:rsidRDefault="0073610C" w:rsidP="0073610C">
      <w:pPr>
        <w:shd w:val="clear" w:color="auto" w:fill="FFFFFF"/>
        <w:ind w:right="67"/>
        <w:jc w:val="center"/>
        <w:rPr>
          <w:b/>
          <w:bCs/>
          <w:color w:val="000000"/>
          <w:spacing w:val="3"/>
          <w:sz w:val="28"/>
          <w:szCs w:val="28"/>
          <w:lang w:val="uk-UA"/>
        </w:rPr>
      </w:pPr>
    </w:p>
    <w:p w:rsidR="0073610C" w:rsidRPr="00E9551D" w:rsidRDefault="0073610C" w:rsidP="0073610C">
      <w:pPr>
        <w:shd w:val="clear" w:color="auto" w:fill="FFFFFF"/>
        <w:ind w:right="67"/>
        <w:jc w:val="center"/>
        <w:rPr>
          <w:b/>
          <w:bCs/>
          <w:color w:val="000000"/>
          <w:spacing w:val="3"/>
          <w:sz w:val="28"/>
          <w:szCs w:val="28"/>
          <w:lang w:val="uk-UA"/>
        </w:rPr>
      </w:pPr>
    </w:p>
    <w:p w:rsidR="0073610C" w:rsidRPr="00E9551D" w:rsidRDefault="00C554A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proofErr w:type="spellStart"/>
      <w:r>
        <w:rPr>
          <w:bCs/>
          <w:color w:val="000000"/>
          <w:spacing w:val="3"/>
          <w:lang w:val="uk-UA"/>
        </w:rPr>
        <w:t>Основной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задачей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курса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предмета Грим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является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практическое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усвоение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навыков</w:t>
      </w:r>
      <w:proofErr w:type="spellEnd"/>
      <w:r w:rsidR="0073610C" w:rsidRP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C554AC">
        <w:rPr>
          <w:bCs/>
          <w:color w:val="000000"/>
          <w:spacing w:val="3"/>
          <w:lang w:val="uk-UA"/>
        </w:rPr>
        <w:t>гримирования</w:t>
      </w:r>
      <w:proofErr w:type="spellEnd"/>
      <w:r w:rsidR="0073610C" w:rsidRPr="00C554AC">
        <w:rPr>
          <w:bCs/>
          <w:color w:val="000000"/>
          <w:spacing w:val="3"/>
          <w:lang w:val="uk-UA"/>
        </w:rPr>
        <w:t>.</w:t>
      </w:r>
      <w:r w:rsidR="0073610C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Поэтому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практической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работе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надо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уделить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больше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внимания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развитию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качества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навыков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гримирования</w:t>
      </w:r>
      <w:proofErr w:type="spellEnd"/>
      <w:r w:rsidR="0073610C"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Основными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материалами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практических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являются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: коробки </w:t>
      </w:r>
      <w:proofErr w:type="spellStart"/>
      <w:r w:rsidRPr="00E9551D">
        <w:rPr>
          <w:bCs/>
          <w:color w:val="000000"/>
          <w:spacing w:val="3"/>
          <w:lang w:val="uk-UA"/>
        </w:rPr>
        <w:t>гримерных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красок, </w:t>
      </w:r>
      <w:proofErr w:type="spellStart"/>
      <w:r w:rsidRPr="00E9551D">
        <w:rPr>
          <w:bCs/>
          <w:color w:val="000000"/>
          <w:spacing w:val="3"/>
          <w:lang w:val="uk-UA"/>
        </w:rPr>
        <w:t>тона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помады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тушь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для </w:t>
      </w:r>
      <w:proofErr w:type="spellStart"/>
      <w:r w:rsidRPr="00E9551D">
        <w:rPr>
          <w:bCs/>
          <w:color w:val="000000"/>
          <w:spacing w:val="3"/>
          <w:lang w:val="uk-UA"/>
        </w:rPr>
        <w:t>ресниц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подводки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сухие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жирн</w:t>
      </w:r>
      <w:r w:rsidR="00F205F4">
        <w:rPr>
          <w:bCs/>
          <w:color w:val="000000"/>
          <w:spacing w:val="3"/>
          <w:lang w:val="uk-UA"/>
        </w:rPr>
        <w:t>ые</w:t>
      </w:r>
      <w:proofErr w:type="spellEnd"/>
      <w:r w:rsidR="00F205F4">
        <w:rPr>
          <w:bCs/>
          <w:color w:val="000000"/>
          <w:spacing w:val="3"/>
          <w:lang w:val="uk-UA"/>
        </w:rPr>
        <w:t xml:space="preserve"> </w:t>
      </w:r>
      <w:proofErr w:type="spellStart"/>
      <w:r w:rsidR="00F205F4">
        <w:rPr>
          <w:bCs/>
          <w:color w:val="000000"/>
          <w:spacing w:val="3"/>
          <w:lang w:val="uk-UA"/>
        </w:rPr>
        <w:t>румяна</w:t>
      </w:r>
      <w:proofErr w:type="spellEnd"/>
      <w:r w:rsidR="00F205F4">
        <w:rPr>
          <w:bCs/>
          <w:color w:val="000000"/>
          <w:spacing w:val="3"/>
          <w:lang w:val="uk-UA"/>
        </w:rPr>
        <w:t xml:space="preserve">, пудра, пуховки и </w:t>
      </w:r>
      <w:proofErr w:type="spellStart"/>
      <w:r w:rsidR="00F205F4">
        <w:rPr>
          <w:bCs/>
          <w:color w:val="000000"/>
          <w:spacing w:val="3"/>
          <w:lang w:val="uk-UA"/>
        </w:rPr>
        <w:t>др</w:t>
      </w:r>
      <w:proofErr w:type="spellEnd"/>
      <w:r w:rsidR="00F205F4">
        <w:rPr>
          <w:bCs/>
          <w:color w:val="000000"/>
          <w:spacing w:val="3"/>
          <w:lang w:val="uk-UA"/>
        </w:rPr>
        <w:t xml:space="preserve"> </w:t>
      </w:r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> </w:t>
      </w:r>
      <w:proofErr w:type="spellStart"/>
      <w:r w:rsidRPr="00E9551D">
        <w:rPr>
          <w:bCs/>
          <w:color w:val="000000"/>
          <w:spacing w:val="3"/>
          <w:lang w:val="uk-UA"/>
        </w:rPr>
        <w:t>Практические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предусматривают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процесс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поиска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цвета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подбора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необходимого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оттенка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тонов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средств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приемов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гримирования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по </w:t>
      </w:r>
      <w:proofErr w:type="spellStart"/>
      <w:r w:rsidRPr="00E9551D">
        <w:rPr>
          <w:bCs/>
          <w:color w:val="000000"/>
          <w:spacing w:val="3"/>
          <w:lang w:val="uk-UA"/>
        </w:rPr>
        <w:t>созданию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сценического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образа.</w:t>
      </w:r>
    </w:p>
    <w:p w:rsidR="0073610C" w:rsidRPr="00E9551D" w:rsidRDefault="0073610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 Перед </w:t>
      </w:r>
      <w:proofErr w:type="spellStart"/>
      <w:r w:rsidRPr="00E9551D">
        <w:rPr>
          <w:bCs/>
          <w:color w:val="000000"/>
          <w:spacing w:val="3"/>
          <w:lang w:val="uk-UA"/>
        </w:rPr>
        <w:t>выполнением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любой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практической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студенту </w:t>
      </w:r>
      <w:proofErr w:type="spellStart"/>
      <w:r w:rsidRPr="00E9551D">
        <w:rPr>
          <w:bCs/>
          <w:color w:val="000000"/>
          <w:spacing w:val="3"/>
          <w:lang w:val="uk-UA"/>
        </w:rPr>
        <w:t>необходимо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проводить </w:t>
      </w:r>
      <w:proofErr w:type="spellStart"/>
      <w:r w:rsidRPr="00E9551D">
        <w:rPr>
          <w:bCs/>
          <w:color w:val="000000"/>
          <w:spacing w:val="3"/>
          <w:lang w:val="uk-UA"/>
        </w:rPr>
        <w:t>обзор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различн</w:t>
      </w:r>
      <w:r>
        <w:rPr>
          <w:bCs/>
          <w:color w:val="000000"/>
          <w:spacing w:val="3"/>
          <w:lang w:val="uk-UA"/>
        </w:rPr>
        <w:t>ых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видов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гримов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определяя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уровень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будущего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изображения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согласно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своего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творческого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потенциала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</w:t>
      </w:r>
      <w:r w:rsidR="00C554AC">
        <w:rPr>
          <w:bCs/>
          <w:color w:val="000000"/>
          <w:spacing w:val="3"/>
          <w:lang w:val="uk-UA"/>
        </w:rPr>
        <w:t xml:space="preserve"> 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>        </w:t>
      </w:r>
      <w:proofErr w:type="spellStart"/>
      <w:r w:rsidRPr="00E9551D">
        <w:rPr>
          <w:bCs/>
          <w:color w:val="000000"/>
          <w:spacing w:val="3"/>
          <w:lang w:val="uk-UA"/>
        </w:rPr>
        <w:t>Процесс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выполнения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практической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предполагает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не </w:t>
      </w:r>
      <w:proofErr w:type="spellStart"/>
      <w:r w:rsidRPr="00E9551D">
        <w:rPr>
          <w:bCs/>
          <w:color w:val="000000"/>
          <w:spacing w:val="3"/>
          <w:lang w:val="uk-UA"/>
        </w:rPr>
        <w:t>только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удачный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подбор</w:t>
      </w:r>
      <w:proofErr w:type="spellEnd"/>
      <w:r>
        <w:rPr>
          <w:bCs/>
          <w:color w:val="000000"/>
          <w:spacing w:val="3"/>
          <w:lang w:val="uk-UA"/>
        </w:rPr>
        <w:t xml:space="preserve"> и </w:t>
      </w:r>
      <w:proofErr w:type="spellStart"/>
      <w:r>
        <w:rPr>
          <w:bCs/>
          <w:color w:val="000000"/>
          <w:spacing w:val="3"/>
          <w:lang w:val="uk-UA"/>
        </w:rPr>
        <w:t>выполнение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различных</w:t>
      </w:r>
      <w:proofErr w:type="spellEnd"/>
      <w:r>
        <w:rPr>
          <w:bCs/>
          <w:color w:val="000000"/>
          <w:spacing w:val="3"/>
          <w:lang w:val="uk-UA"/>
        </w:rPr>
        <w:t xml:space="preserve"> схем </w:t>
      </w:r>
      <w:proofErr w:type="spellStart"/>
      <w:r>
        <w:rPr>
          <w:bCs/>
          <w:color w:val="000000"/>
          <w:spacing w:val="3"/>
          <w:lang w:val="uk-UA"/>
        </w:rPr>
        <w:t>гримов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но </w:t>
      </w:r>
      <w:proofErr w:type="spellStart"/>
      <w:r w:rsidRPr="00E9551D">
        <w:rPr>
          <w:bCs/>
          <w:color w:val="000000"/>
          <w:spacing w:val="3"/>
          <w:lang w:val="uk-UA"/>
        </w:rPr>
        <w:t>разработку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с </w:t>
      </w:r>
      <w:proofErr w:type="spellStart"/>
      <w:r w:rsidRPr="00E9551D">
        <w:rPr>
          <w:bCs/>
          <w:color w:val="000000"/>
          <w:spacing w:val="3"/>
          <w:lang w:val="uk-UA"/>
        </w:rPr>
        <w:t>учетом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размера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сценической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площадки, </w:t>
      </w:r>
      <w:proofErr w:type="spellStart"/>
      <w:r w:rsidRPr="00E9551D">
        <w:rPr>
          <w:bCs/>
          <w:color w:val="000000"/>
          <w:spacing w:val="3"/>
          <w:lang w:val="uk-UA"/>
        </w:rPr>
        <w:t>залы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для </w:t>
      </w:r>
      <w:proofErr w:type="spellStart"/>
      <w:r w:rsidRPr="00E9551D">
        <w:rPr>
          <w:bCs/>
          <w:color w:val="000000"/>
          <w:spacing w:val="3"/>
          <w:lang w:val="uk-UA"/>
        </w:rPr>
        <w:t>зрителей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электрического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дневного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освещения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        Для </w:t>
      </w:r>
      <w:proofErr w:type="spellStart"/>
      <w:r w:rsidRPr="00E9551D">
        <w:rPr>
          <w:bCs/>
          <w:color w:val="000000"/>
          <w:spacing w:val="3"/>
          <w:lang w:val="uk-UA"/>
        </w:rPr>
        <w:t>развития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качественных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навыков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гримирования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впоследствии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надо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уменьшать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время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на </w:t>
      </w:r>
      <w:proofErr w:type="spellStart"/>
      <w:r w:rsidRPr="00E9551D">
        <w:rPr>
          <w:bCs/>
          <w:color w:val="000000"/>
          <w:spacing w:val="3"/>
          <w:lang w:val="uk-UA"/>
        </w:rPr>
        <w:t>выполнение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        В </w:t>
      </w:r>
      <w:proofErr w:type="spellStart"/>
      <w:r w:rsidRPr="00E9551D">
        <w:rPr>
          <w:bCs/>
          <w:color w:val="000000"/>
          <w:spacing w:val="3"/>
          <w:lang w:val="uk-UA"/>
        </w:rPr>
        <w:t>процессе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выполнения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следует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соблюдать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правила </w:t>
      </w:r>
      <w:proofErr w:type="spellStart"/>
      <w:r w:rsidRPr="00E9551D">
        <w:rPr>
          <w:bCs/>
          <w:color w:val="000000"/>
          <w:spacing w:val="3"/>
          <w:lang w:val="uk-UA"/>
        </w:rPr>
        <w:t>безопасности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охраны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труда.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Default="0073610C" w:rsidP="00C554AC">
      <w:pPr>
        <w:shd w:val="clear" w:color="auto" w:fill="FFFFFF"/>
        <w:ind w:right="67" w:firstLine="708"/>
        <w:rPr>
          <w:bCs/>
          <w:color w:val="000000"/>
          <w:spacing w:val="3"/>
          <w:sz w:val="28"/>
          <w:szCs w:val="28"/>
          <w:lang w:val="uk-UA"/>
        </w:rPr>
      </w:pP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Самостоятельная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работа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студента - одна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из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форм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учебного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процесса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>.</w:t>
      </w:r>
    </w:p>
    <w:p w:rsidR="00C554AC" w:rsidRPr="00C554AC" w:rsidRDefault="00C554AC" w:rsidP="00C554AC">
      <w:pPr>
        <w:shd w:val="clear" w:color="auto" w:fill="FFFFFF"/>
        <w:ind w:right="67" w:firstLine="708"/>
        <w:rPr>
          <w:bCs/>
          <w:color w:val="000000"/>
          <w:spacing w:val="3"/>
          <w:sz w:val="28"/>
          <w:szCs w:val="28"/>
          <w:lang w:val="uk-UA"/>
        </w:rPr>
      </w:pP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Для </w:t>
      </w:r>
      <w:proofErr w:type="spellStart"/>
      <w:r w:rsidRPr="00E9551D">
        <w:rPr>
          <w:bCs/>
          <w:color w:val="000000"/>
          <w:spacing w:val="3"/>
          <w:lang w:val="uk-UA"/>
        </w:rPr>
        <w:t>организации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самостоятельной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студентов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педагогу </w:t>
      </w:r>
      <w:proofErr w:type="spellStart"/>
      <w:r w:rsidRPr="00E9551D">
        <w:rPr>
          <w:bCs/>
          <w:color w:val="000000"/>
          <w:spacing w:val="3"/>
          <w:lang w:val="uk-UA"/>
        </w:rPr>
        <w:t>рекомендуется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научить </w:t>
      </w:r>
      <w:proofErr w:type="spellStart"/>
      <w:r w:rsidRPr="00E9551D">
        <w:rPr>
          <w:bCs/>
          <w:color w:val="000000"/>
          <w:spacing w:val="3"/>
          <w:lang w:val="uk-UA"/>
        </w:rPr>
        <w:t>их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вести</w:t>
      </w:r>
      <w:r w:rsidR="00F47E42">
        <w:rPr>
          <w:bCs/>
          <w:color w:val="000000"/>
          <w:spacing w:val="3"/>
          <w:lang w:val="uk-UA"/>
        </w:rPr>
        <w:t xml:space="preserve"> </w:t>
      </w:r>
      <w:proofErr w:type="spellStart"/>
      <w:r w:rsidR="00F47E42">
        <w:rPr>
          <w:bCs/>
          <w:color w:val="000000"/>
          <w:spacing w:val="3"/>
          <w:lang w:val="uk-UA"/>
        </w:rPr>
        <w:t>поиск</w:t>
      </w:r>
      <w:proofErr w:type="spellEnd"/>
      <w:r w:rsidR="00F47E42">
        <w:rPr>
          <w:bCs/>
          <w:color w:val="000000"/>
          <w:spacing w:val="3"/>
          <w:lang w:val="uk-UA"/>
        </w:rPr>
        <w:t xml:space="preserve"> </w:t>
      </w:r>
      <w:proofErr w:type="spellStart"/>
      <w:r w:rsidR="00F47E42">
        <w:rPr>
          <w:bCs/>
          <w:color w:val="000000"/>
          <w:spacing w:val="3"/>
          <w:lang w:val="uk-UA"/>
        </w:rPr>
        <w:t>необходимой</w:t>
      </w:r>
      <w:proofErr w:type="spellEnd"/>
      <w:r w:rsidR="00F47E42">
        <w:rPr>
          <w:bCs/>
          <w:color w:val="000000"/>
          <w:spacing w:val="3"/>
          <w:lang w:val="uk-UA"/>
        </w:rPr>
        <w:t xml:space="preserve"> </w:t>
      </w:r>
      <w:proofErr w:type="spellStart"/>
      <w:r w:rsidR="00F47E42">
        <w:rPr>
          <w:bCs/>
          <w:color w:val="000000"/>
          <w:spacing w:val="3"/>
          <w:lang w:val="uk-UA"/>
        </w:rPr>
        <w:t>литературы</w:t>
      </w:r>
      <w:proofErr w:type="spellEnd"/>
      <w:r w:rsidR="00F47E42">
        <w:rPr>
          <w:bCs/>
          <w:color w:val="000000"/>
          <w:spacing w:val="3"/>
          <w:lang w:val="uk-UA"/>
        </w:rPr>
        <w:t xml:space="preserve"> и</w:t>
      </w:r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наглядности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Задача педагога - побудить </w:t>
      </w:r>
      <w:proofErr w:type="spellStart"/>
      <w:r w:rsidRPr="00E9551D">
        <w:rPr>
          <w:bCs/>
          <w:color w:val="000000"/>
          <w:spacing w:val="3"/>
          <w:lang w:val="uk-UA"/>
        </w:rPr>
        <w:t>студентов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к </w:t>
      </w:r>
      <w:proofErr w:type="spellStart"/>
      <w:r w:rsidRPr="00E9551D">
        <w:rPr>
          <w:bCs/>
          <w:color w:val="000000"/>
          <w:spacing w:val="3"/>
          <w:lang w:val="uk-UA"/>
        </w:rPr>
        <w:t>самостоятельным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размышлениям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анализа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прочитанного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увиденного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материала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Для </w:t>
      </w:r>
      <w:proofErr w:type="spellStart"/>
      <w:r w:rsidRPr="00E9551D">
        <w:rPr>
          <w:bCs/>
          <w:color w:val="000000"/>
          <w:spacing w:val="3"/>
          <w:lang w:val="uk-UA"/>
        </w:rPr>
        <w:t>этого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необходимо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использовать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вопросы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задания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F47E42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Вопрос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необходимо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сформулировать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так, </w:t>
      </w:r>
      <w:proofErr w:type="spellStart"/>
      <w:r w:rsidRPr="00E9551D">
        <w:rPr>
          <w:bCs/>
          <w:color w:val="000000"/>
          <w:spacing w:val="3"/>
          <w:lang w:val="uk-UA"/>
        </w:rPr>
        <w:t>чтобы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они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стимулировали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творческое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мышление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вызвали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желание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разобраться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сути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проблемы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 w:firstLine="708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Задача </w:t>
      </w:r>
      <w:proofErr w:type="spellStart"/>
      <w:r w:rsidRPr="00E9551D">
        <w:rPr>
          <w:bCs/>
          <w:color w:val="000000"/>
          <w:spacing w:val="3"/>
          <w:lang w:val="uk-UA"/>
        </w:rPr>
        <w:t>которое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следует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производить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студенты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по предмету грим </w:t>
      </w:r>
      <w:r w:rsidR="00F47E42">
        <w:rPr>
          <w:bCs/>
          <w:color w:val="000000"/>
          <w:spacing w:val="3"/>
          <w:lang w:val="uk-UA"/>
        </w:rPr>
        <w:t xml:space="preserve">- </w:t>
      </w:r>
      <w:proofErr w:type="spellStart"/>
      <w:r w:rsidRPr="00E9551D">
        <w:rPr>
          <w:bCs/>
          <w:color w:val="000000"/>
          <w:spacing w:val="3"/>
          <w:lang w:val="uk-UA"/>
        </w:rPr>
        <w:t>это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создание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реферата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по темам по </w:t>
      </w:r>
      <w:proofErr w:type="spellStart"/>
      <w:r w:rsidRPr="00E9551D">
        <w:rPr>
          <w:bCs/>
          <w:color w:val="000000"/>
          <w:spacing w:val="3"/>
          <w:lang w:val="uk-UA"/>
        </w:rPr>
        <w:t>развитию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гримерной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искусства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доклады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об </w:t>
      </w:r>
      <w:proofErr w:type="spellStart"/>
      <w:r w:rsidRPr="00E9551D">
        <w:rPr>
          <w:bCs/>
          <w:color w:val="000000"/>
          <w:spacing w:val="3"/>
          <w:lang w:val="uk-UA"/>
        </w:rPr>
        <w:t>этапах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нанесения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разновидностей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с </w:t>
      </w:r>
      <w:proofErr w:type="spellStart"/>
      <w:r w:rsidRPr="00E9551D">
        <w:rPr>
          <w:bCs/>
          <w:color w:val="000000"/>
          <w:spacing w:val="3"/>
          <w:lang w:val="uk-UA"/>
        </w:rPr>
        <w:t>применением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иллюстративного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материала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электронном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формате </w:t>
      </w:r>
      <w:proofErr w:type="spellStart"/>
      <w:r w:rsidRPr="00E9551D">
        <w:rPr>
          <w:bCs/>
          <w:color w:val="000000"/>
          <w:spacing w:val="3"/>
          <w:lang w:val="uk-UA"/>
        </w:rPr>
        <w:t>или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форме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видео</w:t>
      </w:r>
      <w:proofErr w:type="spellEnd"/>
      <w:r>
        <w:rPr>
          <w:bCs/>
          <w:color w:val="000000"/>
          <w:spacing w:val="3"/>
          <w:lang w:val="uk-UA"/>
        </w:rPr>
        <w:t>-</w:t>
      </w:r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презентации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электронном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формате.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Pr="000548E1" w:rsidRDefault="0073610C" w:rsidP="0073610C">
      <w:pPr>
        <w:shd w:val="clear" w:color="auto" w:fill="FFFFFF"/>
        <w:ind w:right="67" w:firstLine="708"/>
        <w:rPr>
          <w:b/>
          <w:bCs/>
          <w:color w:val="000000"/>
          <w:spacing w:val="3"/>
          <w:sz w:val="28"/>
          <w:szCs w:val="28"/>
          <w:lang w:val="uk-UA"/>
        </w:rPr>
      </w:pP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Требова</w:t>
      </w:r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ния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к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созданию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реферата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по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теме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: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Развитие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грими</w:t>
      </w:r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р</w:t>
      </w:r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овального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искусства</w:t>
      </w:r>
      <w:proofErr w:type="spellEnd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в </w:t>
      </w:r>
      <w:proofErr w:type="spellStart"/>
      <w:r w:rsidR="000548E1" w:rsidRPr="000548E1">
        <w:rPr>
          <w:b/>
          <w:bCs/>
          <w:color w:val="000000"/>
          <w:spacing w:val="3"/>
          <w:sz w:val="28"/>
          <w:szCs w:val="28"/>
          <w:lang w:val="uk-UA"/>
        </w:rPr>
        <w:t>разн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</w:rPr>
        <w:t>ы</w:t>
      </w:r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х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странах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 xml:space="preserve"> и </w:t>
      </w:r>
      <w:proofErr w:type="spellStart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эпохах</w:t>
      </w:r>
      <w:proofErr w:type="spellEnd"/>
      <w:r w:rsidRPr="000548E1">
        <w:rPr>
          <w:b/>
          <w:bCs/>
          <w:color w:val="000000"/>
          <w:spacing w:val="3"/>
          <w:sz w:val="28"/>
          <w:szCs w:val="28"/>
          <w:lang w:val="uk-UA"/>
        </w:rPr>
        <w:t>.</w:t>
      </w:r>
    </w:p>
    <w:p w:rsidR="0073610C" w:rsidRPr="00C554AC" w:rsidRDefault="0073610C" w:rsidP="0073610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</w:p>
    <w:p w:rsidR="0073610C" w:rsidRPr="000548E1" w:rsidRDefault="0073610C" w:rsidP="0073610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  <w:r w:rsidRPr="000548E1">
        <w:rPr>
          <w:bCs/>
          <w:color w:val="000000"/>
          <w:spacing w:val="3"/>
          <w:sz w:val="28"/>
          <w:szCs w:val="28"/>
          <w:lang w:val="uk-UA"/>
        </w:rPr>
        <w:t>       </w:t>
      </w:r>
      <w:proofErr w:type="spellStart"/>
      <w:r w:rsidRPr="000548E1">
        <w:rPr>
          <w:bCs/>
          <w:color w:val="000000"/>
          <w:spacing w:val="3"/>
          <w:sz w:val="28"/>
          <w:szCs w:val="28"/>
          <w:lang w:val="uk-UA"/>
        </w:rPr>
        <w:t>Требования</w:t>
      </w:r>
      <w:proofErr w:type="spellEnd"/>
      <w:r w:rsidRPr="000548E1">
        <w:rPr>
          <w:bCs/>
          <w:color w:val="000000"/>
          <w:spacing w:val="3"/>
          <w:sz w:val="28"/>
          <w:szCs w:val="28"/>
          <w:lang w:val="uk-UA"/>
        </w:rPr>
        <w:t xml:space="preserve"> к </w:t>
      </w:r>
      <w:proofErr w:type="spellStart"/>
      <w:r w:rsidRPr="000548E1">
        <w:rPr>
          <w:bCs/>
          <w:color w:val="000000"/>
          <w:spacing w:val="3"/>
          <w:sz w:val="28"/>
          <w:szCs w:val="28"/>
          <w:lang w:val="uk-UA"/>
        </w:rPr>
        <w:t>содержанию</w:t>
      </w:r>
      <w:proofErr w:type="spellEnd"/>
      <w:r w:rsidRPr="000548E1">
        <w:rPr>
          <w:bCs/>
          <w:color w:val="000000"/>
          <w:spacing w:val="3"/>
          <w:sz w:val="28"/>
          <w:szCs w:val="28"/>
          <w:lang w:val="uk-UA"/>
        </w:rPr>
        <w:t>:</w:t>
      </w:r>
    </w:p>
    <w:p w:rsidR="0073610C" w:rsidRPr="00E9551D" w:rsidRDefault="00F47E42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1. </w:t>
      </w:r>
      <w:proofErr w:type="spellStart"/>
      <w:r>
        <w:rPr>
          <w:bCs/>
          <w:color w:val="000000"/>
          <w:spacing w:val="3"/>
          <w:lang w:val="uk-UA"/>
        </w:rPr>
        <w:t>О</w:t>
      </w:r>
      <w:r w:rsidRPr="00E9551D">
        <w:rPr>
          <w:bCs/>
          <w:color w:val="000000"/>
          <w:spacing w:val="3"/>
          <w:lang w:val="uk-UA"/>
        </w:rPr>
        <w:t>пределить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особенность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роли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различных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искусствах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данной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эпохи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страны</w:t>
      </w:r>
      <w:proofErr w:type="spellEnd"/>
      <w:r w:rsidRPr="00E9551D">
        <w:rPr>
          <w:bCs/>
          <w:color w:val="000000"/>
          <w:spacing w:val="3"/>
          <w:lang w:val="uk-UA"/>
        </w:rPr>
        <w:t>;</w:t>
      </w:r>
    </w:p>
    <w:p w:rsidR="0073610C" w:rsidRPr="00E9551D" w:rsidRDefault="00F47E42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2. </w:t>
      </w:r>
      <w:proofErr w:type="spellStart"/>
      <w:r>
        <w:rPr>
          <w:bCs/>
          <w:color w:val="000000"/>
          <w:spacing w:val="3"/>
          <w:lang w:val="uk-UA"/>
        </w:rPr>
        <w:t>Р</w:t>
      </w:r>
      <w:r w:rsidR="00C554AC">
        <w:rPr>
          <w:bCs/>
          <w:color w:val="000000"/>
          <w:spacing w:val="3"/>
          <w:lang w:val="uk-UA"/>
        </w:rPr>
        <w:t>ассказать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о </w:t>
      </w:r>
      <w:proofErr w:type="spellStart"/>
      <w:r w:rsidRPr="00E9551D">
        <w:rPr>
          <w:bCs/>
          <w:color w:val="000000"/>
          <w:spacing w:val="3"/>
          <w:lang w:val="uk-UA"/>
        </w:rPr>
        <w:t>традиционных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персонажах </w:t>
      </w:r>
      <w:proofErr w:type="spellStart"/>
      <w:r w:rsidRPr="00E9551D">
        <w:rPr>
          <w:bCs/>
          <w:color w:val="000000"/>
          <w:spacing w:val="3"/>
          <w:lang w:val="uk-UA"/>
        </w:rPr>
        <w:t>театральных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представлений;</w:t>
      </w:r>
    </w:p>
    <w:p w:rsidR="0073610C" w:rsidRPr="00E9551D" w:rsidRDefault="00F47E42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3. </w:t>
      </w:r>
      <w:proofErr w:type="spellStart"/>
      <w:r>
        <w:rPr>
          <w:bCs/>
          <w:color w:val="000000"/>
          <w:spacing w:val="3"/>
          <w:lang w:val="uk-UA"/>
        </w:rPr>
        <w:t>П</w:t>
      </w:r>
      <w:r w:rsidR="00C554AC">
        <w:rPr>
          <w:bCs/>
          <w:color w:val="000000"/>
          <w:spacing w:val="3"/>
          <w:lang w:val="uk-UA"/>
        </w:rPr>
        <w:t>оказать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традиционные</w:t>
      </w:r>
      <w:proofErr w:type="spellEnd"/>
      <w:r w:rsidR="00C554AC">
        <w:rPr>
          <w:bCs/>
          <w:color w:val="000000"/>
          <w:spacing w:val="3"/>
          <w:lang w:val="uk-UA"/>
        </w:rPr>
        <w:t xml:space="preserve"> грим</w:t>
      </w:r>
      <w:r w:rsidR="00C554AC">
        <w:rPr>
          <w:bCs/>
          <w:color w:val="000000"/>
          <w:spacing w:val="3"/>
        </w:rPr>
        <w:t>ы</w:t>
      </w:r>
      <w:r w:rsidR="0073610C" w:rsidRPr="00E9551D">
        <w:rPr>
          <w:bCs/>
          <w:color w:val="000000"/>
          <w:spacing w:val="3"/>
          <w:lang w:val="uk-UA"/>
        </w:rPr>
        <w:t xml:space="preserve"> к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театральным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спектаклям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данной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эпохи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страны</w:t>
      </w:r>
      <w:proofErr w:type="spellEnd"/>
      <w:r w:rsidR="0073610C" w:rsidRPr="00E9551D">
        <w:rPr>
          <w:bCs/>
          <w:color w:val="000000"/>
          <w:spacing w:val="3"/>
          <w:lang w:val="uk-UA"/>
        </w:rPr>
        <w:t>;</w:t>
      </w:r>
    </w:p>
    <w:p w:rsidR="00C554AC" w:rsidRDefault="00F47E42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4. </w:t>
      </w:r>
      <w:proofErr w:type="spellStart"/>
      <w:r w:rsidR="00C554AC">
        <w:rPr>
          <w:bCs/>
          <w:color w:val="000000"/>
          <w:spacing w:val="3"/>
          <w:lang w:val="uk-UA"/>
        </w:rPr>
        <w:t>Разъяснить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значение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схемы</w:t>
      </w:r>
      <w:proofErr w:type="spellEnd"/>
      <w:r w:rsidR="00C554AC">
        <w:rPr>
          <w:bCs/>
          <w:color w:val="000000"/>
          <w:spacing w:val="3"/>
          <w:lang w:val="uk-UA"/>
        </w:rPr>
        <w:t xml:space="preserve"> и </w:t>
      </w:r>
      <w:proofErr w:type="spellStart"/>
      <w:r w:rsidR="00C554AC">
        <w:rPr>
          <w:bCs/>
          <w:color w:val="000000"/>
          <w:spacing w:val="3"/>
          <w:lang w:val="uk-UA"/>
        </w:rPr>
        <w:t>цвета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гримов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r w:rsidR="00C554AC" w:rsidRPr="00E9551D">
        <w:rPr>
          <w:bCs/>
          <w:color w:val="000000"/>
          <w:spacing w:val="3"/>
          <w:lang w:val="uk-UA"/>
        </w:rPr>
        <w:t xml:space="preserve">в </w:t>
      </w:r>
      <w:proofErr w:type="spellStart"/>
      <w:r w:rsidR="00C554AC" w:rsidRPr="00E9551D">
        <w:rPr>
          <w:bCs/>
          <w:color w:val="000000"/>
          <w:spacing w:val="3"/>
          <w:lang w:val="uk-UA"/>
        </w:rPr>
        <w:t>связи</w:t>
      </w:r>
      <w:proofErr w:type="spellEnd"/>
      <w:r w:rsidR="00C554AC" w:rsidRPr="00E9551D">
        <w:rPr>
          <w:bCs/>
          <w:color w:val="000000"/>
          <w:spacing w:val="3"/>
          <w:lang w:val="uk-UA"/>
        </w:rPr>
        <w:t xml:space="preserve"> с характером </w:t>
      </w:r>
      <w:proofErr w:type="spellStart"/>
      <w:r w:rsidR="00C554AC" w:rsidRPr="00E9551D">
        <w:rPr>
          <w:bCs/>
          <w:color w:val="000000"/>
          <w:spacing w:val="3"/>
          <w:lang w:val="uk-UA"/>
        </w:rPr>
        <w:t>традиционных</w:t>
      </w:r>
      <w:proofErr w:type="spellEnd"/>
      <w:r w:rsidR="00C554AC" w:rsidRPr="00E9551D">
        <w:rPr>
          <w:bCs/>
          <w:color w:val="000000"/>
          <w:spacing w:val="3"/>
          <w:lang w:val="uk-UA"/>
        </w:rPr>
        <w:t xml:space="preserve"> </w:t>
      </w:r>
    </w:p>
    <w:p w:rsidR="0073610C" w:rsidRPr="00E9551D" w:rsidRDefault="00C554A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   </w:t>
      </w:r>
      <w:proofErr w:type="spellStart"/>
      <w:r w:rsidRPr="00E9551D">
        <w:rPr>
          <w:bCs/>
          <w:color w:val="000000"/>
          <w:spacing w:val="3"/>
          <w:lang w:val="uk-UA"/>
        </w:rPr>
        <w:t>персонажей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театральных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представлений;</w:t>
      </w:r>
    </w:p>
    <w:p w:rsidR="0073610C" w:rsidRDefault="00F47E42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5. </w:t>
      </w:r>
      <w:proofErr w:type="spellStart"/>
      <w:r w:rsidR="00C554AC">
        <w:rPr>
          <w:bCs/>
          <w:color w:val="000000"/>
          <w:spacing w:val="3"/>
          <w:lang w:val="uk-UA"/>
        </w:rPr>
        <w:t>Рассказать</w:t>
      </w:r>
      <w:proofErr w:type="spellEnd"/>
      <w:r w:rsidR="00C554AC" w:rsidRPr="00E9551D">
        <w:rPr>
          <w:bCs/>
          <w:color w:val="000000"/>
          <w:spacing w:val="3"/>
          <w:lang w:val="uk-UA"/>
        </w:rPr>
        <w:t xml:space="preserve"> о роли </w:t>
      </w:r>
      <w:proofErr w:type="spellStart"/>
      <w:r w:rsidR="00C554AC" w:rsidRPr="00E9551D">
        <w:rPr>
          <w:bCs/>
          <w:color w:val="000000"/>
          <w:spacing w:val="3"/>
          <w:lang w:val="uk-UA"/>
        </w:rPr>
        <w:t>гри</w:t>
      </w:r>
      <w:r w:rsidR="00C554AC">
        <w:rPr>
          <w:bCs/>
          <w:color w:val="000000"/>
          <w:spacing w:val="3"/>
          <w:lang w:val="uk-UA"/>
        </w:rPr>
        <w:t>ма</w:t>
      </w:r>
      <w:proofErr w:type="spellEnd"/>
      <w:r w:rsidR="00C554AC">
        <w:rPr>
          <w:bCs/>
          <w:color w:val="000000"/>
          <w:spacing w:val="3"/>
          <w:lang w:val="uk-UA"/>
        </w:rPr>
        <w:t xml:space="preserve"> в </w:t>
      </w:r>
      <w:proofErr w:type="spellStart"/>
      <w:r w:rsidR="00C554AC">
        <w:rPr>
          <w:bCs/>
          <w:color w:val="000000"/>
          <w:spacing w:val="3"/>
          <w:lang w:val="uk-UA"/>
        </w:rPr>
        <w:t>различных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искусствах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стран</w:t>
      </w:r>
      <w:proofErr w:type="spellEnd"/>
      <w:r w:rsidR="00C554A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 w:rsidRPr="00E9551D">
        <w:rPr>
          <w:bCs/>
          <w:color w:val="000000"/>
          <w:spacing w:val="3"/>
          <w:lang w:val="uk-UA"/>
        </w:rPr>
        <w:t>сегодня</w:t>
      </w:r>
      <w:proofErr w:type="spellEnd"/>
      <w:r w:rsidR="00C554AC" w:rsidRPr="00E9551D">
        <w:rPr>
          <w:bCs/>
          <w:color w:val="000000"/>
          <w:spacing w:val="3"/>
          <w:lang w:val="uk-UA"/>
        </w:rPr>
        <w:t>.</w:t>
      </w:r>
    </w:p>
    <w:p w:rsidR="0073610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   </w:t>
      </w:r>
    </w:p>
    <w:p w:rsidR="00C554AC" w:rsidRDefault="00C554A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</w:t>
      </w:r>
    </w:p>
    <w:p w:rsidR="0073610C" w:rsidRDefault="0073610C" w:rsidP="0073610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u w:val="single"/>
          <w:lang w:val="uk-UA"/>
        </w:rPr>
      </w:pPr>
      <w:proofErr w:type="spellStart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lastRenderedPageBreak/>
        <w:t>Требования</w:t>
      </w:r>
      <w:proofErr w:type="spellEnd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 xml:space="preserve"> к </w:t>
      </w:r>
      <w:proofErr w:type="spellStart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защите</w:t>
      </w:r>
      <w:proofErr w:type="spellEnd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:</w:t>
      </w:r>
    </w:p>
    <w:p w:rsidR="00C554AC" w:rsidRPr="00C554AC" w:rsidRDefault="00C554AC" w:rsidP="0073610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1. </w:t>
      </w:r>
      <w:proofErr w:type="spellStart"/>
      <w:r w:rsidRPr="00E9551D">
        <w:rPr>
          <w:bCs/>
          <w:color w:val="000000"/>
          <w:spacing w:val="3"/>
          <w:lang w:val="uk-UA"/>
        </w:rPr>
        <w:t>высту</w:t>
      </w:r>
      <w:r>
        <w:rPr>
          <w:bCs/>
          <w:color w:val="000000"/>
          <w:spacing w:val="3"/>
          <w:lang w:val="uk-UA"/>
        </w:rPr>
        <w:t>пление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должно</w:t>
      </w:r>
      <w:proofErr w:type="spellEnd"/>
      <w:r>
        <w:rPr>
          <w:bCs/>
          <w:color w:val="000000"/>
          <w:spacing w:val="3"/>
          <w:lang w:val="uk-UA"/>
        </w:rPr>
        <w:t xml:space="preserve"> </w:t>
      </w:r>
      <w:proofErr w:type="spellStart"/>
      <w:r>
        <w:rPr>
          <w:bCs/>
          <w:color w:val="000000"/>
          <w:spacing w:val="3"/>
          <w:lang w:val="uk-UA"/>
        </w:rPr>
        <w:t>длиться</w:t>
      </w:r>
      <w:proofErr w:type="spellEnd"/>
      <w:r>
        <w:rPr>
          <w:bCs/>
          <w:color w:val="000000"/>
          <w:spacing w:val="3"/>
          <w:lang w:val="uk-UA"/>
        </w:rPr>
        <w:t xml:space="preserve"> не </w:t>
      </w:r>
      <w:proofErr w:type="spellStart"/>
      <w:r>
        <w:rPr>
          <w:bCs/>
          <w:color w:val="000000"/>
          <w:spacing w:val="3"/>
          <w:lang w:val="uk-UA"/>
        </w:rPr>
        <w:t>более</w:t>
      </w:r>
      <w:proofErr w:type="spellEnd"/>
      <w:r>
        <w:rPr>
          <w:bCs/>
          <w:color w:val="000000"/>
          <w:spacing w:val="3"/>
          <w:lang w:val="uk-UA"/>
        </w:rPr>
        <w:t xml:space="preserve"> 5</w:t>
      </w:r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мин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.;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2. </w:t>
      </w:r>
      <w:proofErr w:type="spellStart"/>
      <w:r w:rsidRPr="00E9551D">
        <w:rPr>
          <w:bCs/>
          <w:color w:val="000000"/>
          <w:spacing w:val="3"/>
          <w:lang w:val="uk-UA"/>
        </w:rPr>
        <w:t>выступление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должно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передавать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содержание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темы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реферата</w:t>
      </w:r>
      <w:proofErr w:type="spellEnd"/>
      <w:r w:rsidRPr="00E9551D">
        <w:rPr>
          <w:bCs/>
          <w:color w:val="000000"/>
          <w:spacing w:val="3"/>
          <w:lang w:val="uk-UA"/>
        </w:rPr>
        <w:t>;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3. </w:t>
      </w:r>
      <w:proofErr w:type="spellStart"/>
      <w:r w:rsidR="00F47E42">
        <w:rPr>
          <w:bCs/>
          <w:color w:val="000000"/>
          <w:spacing w:val="3"/>
          <w:lang w:val="uk-UA"/>
        </w:rPr>
        <w:t>обязательно</w:t>
      </w:r>
      <w:proofErr w:type="spellEnd"/>
      <w:r w:rsidR="00F47E42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наличие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иллюстративного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материала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электронном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формате </w:t>
      </w:r>
      <w:proofErr w:type="spellStart"/>
      <w:r w:rsidRPr="00E9551D">
        <w:rPr>
          <w:bCs/>
          <w:color w:val="000000"/>
          <w:spacing w:val="3"/>
          <w:lang w:val="uk-UA"/>
        </w:rPr>
        <w:t>или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видео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презентации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электронном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формате.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Pr="00C554A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proofErr w:type="spellStart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Требования</w:t>
      </w:r>
      <w:proofErr w:type="spellEnd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 xml:space="preserve"> к </w:t>
      </w:r>
      <w:proofErr w:type="spellStart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оформлению</w:t>
      </w:r>
      <w:proofErr w:type="spellEnd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реферата</w:t>
      </w:r>
      <w:proofErr w:type="spellEnd"/>
      <w:r w:rsidRPr="00C554AC">
        <w:rPr>
          <w:bCs/>
          <w:color w:val="000000"/>
          <w:spacing w:val="3"/>
          <w:sz w:val="28"/>
          <w:szCs w:val="28"/>
          <w:u w:val="single"/>
          <w:lang w:val="uk-UA"/>
        </w:rPr>
        <w:t>: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C554AC" w:rsidRDefault="0073610C" w:rsidP="00F47E42">
      <w:pPr>
        <w:shd w:val="clear" w:color="auto" w:fill="FFFFFF"/>
        <w:ind w:left="45"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1. Реферат </w:t>
      </w:r>
      <w:proofErr w:type="spellStart"/>
      <w:r w:rsidRPr="00E9551D">
        <w:rPr>
          <w:bCs/>
          <w:color w:val="000000"/>
          <w:spacing w:val="3"/>
          <w:lang w:val="uk-UA"/>
        </w:rPr>
        <w:t>печатается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на листах </w:t>
      </w:r>
      <w:proofErr w:type="spellStart"/>
      <w:r w:rsidRPr="00E9551D">
        <w:rPr>
          <w:bCs/>
          <w:color w:val="000000"/>
          <w:spacing w:val="3"/>
          <w:lang w:val="uk-UA"/>
        </w:rPr>
        <w:t>белого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цвета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формата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А4 с </w:t>
      </w:r>
      <w:proofErr w:type="spellStart"/>
      <w:r w:rsidRPr="00E9551D">
        <w:rPr>
          <w:bCs/>
          <w:color w:val="000000"/>
          <w:spacing w:val="3"/>
          <w:lang w:val="uk-UA"/>
        </w:rPr>
        <w:t>одной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стороны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шрифт </w:t>
      </w:r>
    </w:p>
    <w:p w:rsidR="00C554AC" w:rsidRDefault="00C554AC" w:rsidP="00F47E42">
      <w:pPr>
        <w:shd w:val="clear" w:color="auto" w:fill="FFFFFF"/>
        <w:ind w:left="45"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  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Times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New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F47E42">
        <w:rPr>
          <w:bCs/>
          <w:color w:val="000000"/>
          <w:spacing w:val="3"/>
          <w:lang w:val="uk-UA"/>
        </w:rPr>
        <w:t>Roman</w:t>
      </w:r>
      <w:proofErr w:type="spellEnd"/>
      <w:r w:rsidR="00F47E42">
        <w:rPr>
          <w:bCs/>
          <w:color w:val="000000"/>
          <w:spacing w:val="3"/>
          <w:lang w:val="uk-UA"/>
        </w:rPr>
        <w:t xml:space="preserve">, </w:t>
      </w:r>
      <w:proofErr w:type="spellStart"/>
      <w:r w:rsidR="00F47E42">
        <w:rPr>
          <w:bCs/>
          <w:color w:val="000000"/>
          <w:spacing w:val="3"/>
          <w:lang w:val="uk-UA"/>
        </w:rPr>
        <w:t>разме</w:t>
      </w:r>
      <w:r w:rsidR="0073610C" w:rsidRPr="00E9551D">
        <w:rPr>
          <w:bCs/>
          <w:color w:val="000000"/>
          <w:spacing w:val="3"/>
          <w:lang w:val="uk-UA"/>
        </w:rPr>
        <w:t>р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шриф</w:t>
      </w:r>
      <w:r w:rsidR="00F47E42">
        <w:rPr>
          <w:bCs/>
          <w:color w:val="000000"/>
          <w:spacing w:val="3"/>
          <w:lang w:val="uk-UA"/>
        </w:rPr>
        <w:t>та</w:t>
      </w:r>
      <w:proofErr w:type="spellEnd"/>
      <w:r w:rsidR="00F47E42">
        <w:rPr>
          <w:bCs/>
          <w:color w:val="000000"/>
          <w:spacing w:val="3"/>
          <w:lang w:val="uk-UA"/>
        </w:rPr>
        <w:t xml:space="preserve"> 14, </w:t>
      </w:r>
      <w:proofErr w:type="spellStart"/>
      <w:r w:rsidR="00F47E42">
        <w:rPr>
          <w:bCs/>
          <w:color w:val="000000"/>
          <w:spacing w:val="3"/>
          <w:lang w:val="uk-UA"/>
        </w:rPr>
        <w:t>межстрочный</w:t>
      </w:r>
      <w:proofErr w:type="spellEnd"/>
      <w:r w:rsidR="00F47E42">
        <w:rPr>
          <w:bCs/>
          <w:color w:val="000000"/>
          <w:spacing w:val="3"/>
          <w:lang w:val="uk-UA"/>
        </w:rPr>
        <w:t xml:space="preserve"> </w:t>
      </w:r>
      <w:proofErr w:type="spellStart"/>
      <w:r w:rsidR="00F47E42">
        <w:rPr>
          <w:bCs/>
          <w:color w:val="000000"/>
          <w:spacing w:val="3"/>
          <w:lang w:val="uk-UA"/>
        </w:rPr>
        <w:t>интервал</w:t>
      </w:r>
      <w:proofErr w:type="spellEnd"/>
      <w:r w:rsidR="00F47E42">
        <w:rPr>
          <w:bCs/>
          <w:color w:val="000000"/>
          <w:spacing w:val="3"/>
          <w:lang w:val="uk-UA"/>
        </w:rPr>
        <w:t xml:space="preserve"> 1,5</w:t>
      </w:r>
      <w:r w:rsidR="0073610C" w:rsidRPr="00E9551D">
        <w:rPr>
          <w:bCs/>
          <w:color w:val="000000"/>
          <w:spacing w:val="3"/>
          <w:lang w:val="uk-UA"/>
        </w:rPr>
        <w:t xml:space="preserve">.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Размеры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полей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: </w:t>
      </w:r>
      <w:r>
        <w:rPr>
          <w:bCs/>
          <w:color w:val="000000"/>
          <w:spacing w:val="3"/>
          <w:lang w:val="uk-UA"/>
        </w:rPr>
        <w:t xml:space="preserve">  </w:t>
      </w:r>
    </w:p>
    <w:p w:rsidR="0073610C" w:rsidRDefault="00C554AC" w:rsidP="00F47E42">
      <w:pPr>
        <w:shd w:val="clear" w:color="auto" w:fill="FFFFFF"/>
        <w:ind w:left="45"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  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левое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- 30 мм,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правое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- 10 мм,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верхнее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нижнее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- по 20 мм.</w:t>
      </w:r>
    </w:p>
    <w:p w:rsidR="0073610C" w:rsidRPr="00E9551D" w:rsidRDefault="0073610C" w:rsidP="0073610C">
      <w:pPr>
        <w:shd w:val="clear" w:color="auto" w:fill="FFFFFF"/>
        <w:ind w:left="45" w:right="67"/>
        <w:rPr>
          <w:bCs/>
          <w:color w:val="000000"/>
          <w:spacing w:val="3"/>
          <w:lang w:val="uk-UA"/>
        </w:rPr>
      </w:pPr>
    </w:p>
    <w:p w:rsidR="00C554A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2. На </w:t>
      </w:r>
      <w:proofErr w:type="spellStart"/>
      <w:r w:rsidRPr="00E9551D">
        <w:rPr>
          <w:bCs/>
          <w:color w:val="000000"/>
          <w:spacing w:val="3"/>
          <w:lang w:val="uk-UA"/>
        </w:rPr>
        <w:t>титульном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листе </w:t>
      </w:r>
      <w:proofErr w:type="spellStart"/>
      <w:r w:rsidRPr="00E9551D">
        <w:rPr>
          <w:bCs/>
          <w:color w:val="000000"/>
          <w:spacing w:val="3"/>
          <w:lang w:val="uk-UA"/>
        </w:rPr>
        <w:t>реферата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указывают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название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учреждения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дисциплину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тему, </w:t>
      </w:r>
    </w:p>
    <w:p w:rsidR="0073610C" w:rsidRDefault="00C554AC" w:rsidP="00C554A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 xml:space="preserve">   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специальность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, курс,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группу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фамилия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инициалы</w:t>
      </w:r>
      <w:proofErr w:type="spellEnd"/>
      <w:r w:rsidR="0073610C" w:rsidRPr="00E9551D">
        <w:rPr>
          <w:bCs/>
          <w:color w:val="000000"/>
          <w:spacing w:val="3"/>
          <w:lang w:val="uk-UA"/>
        </w:rPr>
        <w:t xml:space="preserve"> студента и </w:t>
      </w:r>
      <w:proofErr w:type="spellStart"/>
      <w:r w:rsidR="0073610C" w:rsidRPr="00E9551D">
        <w:rPr>
          <w:bCs/>
          <w:color w:val="000000"/>
          <w:spacing w:val="3"/>
          <w:lang w:val="uk-UA"/>
        </w:rPr>
        <w:t>преподавателя</w:t>
      </w:r>
      <w:proofErr w:type="spellEnd"/>
      <w:r w:rsidR="0073610C"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3. Текст </w:t>
      </w:r>
      <w:proofErr w:type="spellStart"/>
      <w:r w:rsidRPr="00E9551D">
        <w:rPr>
          <w:bCs/>
          <w:color w:val="000000"/>
          <w:spacing w:val="3"/>
          <w:lang w:val="uk-UA"/>
        </w:rPr>
        <w:t>реферата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должен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делиться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на </w:t>
      </w:r>
      <w:proofErr w:type="spellStart"/>
      <w:r w:rsidRPr="00E9551D">
        <w:rPr>
          <w:bCs/>
          <w:color w:val="000000"/>
          <w:spacing w:val="3"/>
          <w:lang w:val="uk-UA"/>
        </w:rPr>
        <w:t>разделы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пункты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подпункты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Заголовки </w:t>
      </w:r>
      <w:proofErr w:type="spellStart"/>
      <w:r w:rsidRPr="00E9551D">
        <w:rPr>
          <w:bCs/>
          <w:color w:val="000000"/>
          <w:spacing w:val="3"/>
          <w:lang w:val="uk-UA"/>
        </w:rPr>
        <w:t>разделов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следует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располагать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середине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строки без точки в </w:t>
      </w:r>
      <w:proofErr w:type="spellStart"/>
      <w:r w:rsidRPr="00E9551D">
        <w:rPr>
          <w:bCs/>
          <w:color w:val="000000"/>
          <w:spacing w:val="3"/>
          <w:lang w:val="uk-UA"/>
        </w:rPr>
        <w:t>конце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печатать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прописными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буквами, не </w:t>
      </w:r>
      <w:proofErr w:type="spellStart"/>
      <w:r w:rsidRPr="00E9551D">
        <w:rPr>
          <w:bCs/>
          <w:color w:val="000000"/>
          <w:spacing w:val="3"/>
          <w:lang w:val="uk-UA"/>
        </w:rPr>
        <w:t>подчеркивая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Нумерацию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страниц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разделов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рисунков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таблиц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проставляют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арабскими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цифрами </w:t>
      </w:r>
      <w:r w:rsidR="00C554AC">
        <w:rPr>
          <w:bCs/>
          <w:color w:val="000000"/>
          <w:spacing w:val="3"/>
          <w:lang w:val="uk-UA"/>
        </w:rPr>
        <w:t xml:space="preserve"> </w:t>
      </w:r>
      <w:r w:rsidRPr="00E9551D">
        <w:rPr>
          <w:bCs/>
          <w:color w:val="000000"/>
          <w:spacing w:val="3"/>
          <w:lang w:val="uk-UA"/>
        </w:rPr>
        <w:t>без знака №.</w:t>
      </w:r>
    </w:p>
    <w:p w:rsidR="0073610C" w:rsidRPr="00E9551D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Первой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страницей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является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титульный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лист, </w:t>
      </w:r>
      <w:proofErr w:type="spellStart"/>
      <w:r w:rsidRPr="00E9551D">
        <w:rPr>
          <w:bCs/>
          <w:color w:val="000000"/>
          <w:spacing w:val="3"/>
          <w:lang w:val="uk-UA"/>
        </w:rPr>
        <w:t>который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включается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общую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нумерацию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страниц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На </w:t>
      </w:r>
      <w:proofErr w:type="spellStart"/>
      <w:r w:rsidRPr="00E9551D">
        <w:rPr>
          <w:bCs/>
          <w:color w:val="000000"/>
          <w:spacing w:val="3"/>
          <w:lang w:val="uk-UA"/>
        </w:rPr>
        <w:t>титульном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листе номер </w:t>
      </w:r>
      <w:proofErr w:type="spellStart"/>
      <w:r w:rsidRPr="00E9551D">
        <w:rPr>
          <w:bCs/>
          <w:color w:val="000000"/>
          <w:spacing w:val="3"/>
          <w:lang w:val="uk-UA"/>
        </w:rPr>
        <w:t>страницы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не </w:t>
      </w:r>
      <w:proofErr w:type="spellStart"/>
      <w:r w:rsidRPr="00E9551D">
        <w:rPr>
          <w:bCs/>
          <w:color w:val="000000"/>
          <w:spacing w:val="3"/>
          <w:lang w:val="uk-UA"/>
        </w:rPr>
        <w:t>проставляетс</w:t>
      </w:r>
      <w:r w:rsidR="00C554AC">
        <w:rPr>
          <w:bCs/>
          <w:color w:val="000000"/>
          <w:spacing w:val="3"/>
          <w:lang w:val="uk-UA"/>
        </w:rPr>
        <w:t>я</w:t>
      </w:r>
      <w:proofErr w:type="spellEnd"/>
      <w:r w:rsidR="00C554AC">
        <w:rPr>
          <w:bCs/>
          <w:color w:val="000000"/>
          <w:spacing w:val="3"/>
          <w:lang w:val="uk-UA"/>
        </w:rPr>
        <w:t xml:space="preserve">, на </w:t>
      </w:r>
      <w:proofErr w:type="spellStart"/>
      <w:r w:rsidR="00C554AC">
        <w:rPr>
          <w:bCs/>
          <w:color w:val="000000"/>
          <w:spacing w:val="3"/>
          <w:lang w:val="uk-UA"/>
        </w:rPr>
        <w:t>следующих</w:t>
      </w:r>
      <w:proofErr w:type="spellEnd"/>
      <w:r w:rsidR="00C554AC">
        <w:rPr>
          <w:bCs/>
          <w:color w:val="000000"/>
          <w:spacing w:val="3"/>
          <w:lang w:val="uk-UA"/>
        </w:rPr>
        <w:t xml:space="preserve"> </w:t>
      </w:r>
      <w:proofErr w:type="spellStart"/>
      <w:r w:rsidR="00C554AC">
        <w:rPr>
          <w:bCs/>
          <w:color w:val="000000"/>
          <w:spacing w:val="3"/>
          <w:lang w:val="uk-UA"/>
        </w:rPr>
        <w:t>страницах</w:t>
      </w:r>
      <w:proofErr w:type="spellEnd"/>
      <w:r w:rsidR="00C554AC">
        <w:rPr>
          <w:bCs/>
          <w:color w:val="000000"/>
          <w:spacing w:val="3"/>
          <w:lang w:val="uk-UA"/>
        </w:rPr>
        <w:t xml:space="preserve"> номер </w:t>
      </w:r>
      <w:proofErr w:type="spellStart"/>
      <w:r w:rsidRPr="00E9551D">
        <w:rPr>
          <w:bCs/>
          <w:color w:val="000000"/>
          <w:spacing w:val="3"/>
          <w:lang w:val="uk-UA"/>
        </w:rPr>
        <w:t>проставляется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правом </w:t>
      </w:r>
      <w:proofErr w:type="spellStart"/>
      <w:r w:rsidRPr="00E9551D">
        <w:rPr>
          <w:bCs/>
          <w:color w:val="000000"/>
          <w:spacing w:val="3"/>
          <w:lang w:val="uk-UA"/>
        </w:rPr>
        <w:t>верхнем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углу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страницы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без точки.</w:t>
      </w:r>
    </w:p>
    <w:p w:rsidR="0073610C" w:rsidRPr="00E9551D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Разделы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реферата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должны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иметь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порядковую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нумерацию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обозначаться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арабскими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цифрами с </w:t>
      </w:r>
      <w:proofErr w:type="spellStart"/>
      <w:r w:rsidRPr="00E9551D">
        <w:rPr>
          <w:bCs/>
          <w:color w:val="000000"/>
          <w:spacing w:val="3"/>
          <w:lang w:val="uk-UA"/>
        </w:rPr>
        <w:t>точкой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например</w:t>
      </w:r>
      <w:proofErr w:type="spellEnd"/>
      <w:r w:rsidRPr="00E9551D">
        <w:rPr>
          <w:bCs/>
          <w:color w:val="000000"/>
          <w:spacing w:val="3"/>
          <w:lang w:val="uk-UA"/>
        </w:rPr>
        <w:t>: 1., 2., 3.</w:t>
      </w:r>
    </w:p>
    <w:p w:rsidR="0073610C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В </w:t>
      </w:r>
      <w:proofErr w:type="spellStart"/>
      <w:r w:rsidRPr="00E9551D">
        <w:rPr>
          <w:bCs/>
          <w:color w:val="000000"/>
          <w:spacing w:val="3"/>
          <w:lang w:val="uk-UA"/>
        </w:rPr>
        <w:t>нумерацию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подразделения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(</w:t>
      </w:r>
      <w:proofErr w:type="spellStart"/>
      <w:r w:rsidRPr="00E9551D">
        <w:rPr>
          <w:bCs/>
          <w:color w:val="000000"/>
          <w:spacing w:val="3"/>
          <w:lang w:val="uk-UA"/>
        </w:rPr>
        <w:t>если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таковой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имеется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) </w:t>
      </w:r>
      <w:proofErr w:type="spellStart"/>
      <w:r w:rsidRPr="00E9551D">
        <w:rPr>
          <w:bCs/>
          <w:color w:val="000000"/>
          <w:spacing w:val="3"/>
          <w:lang w:val="uk-UA"/>
        </w:rPr>
        <w:t>входит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номер </w:t>
      </w:r>
      <w:proofErr w:type="spellStart"/>
      <w:r w:rsidRPr="00E9551D">
        <w:rPr>
          <w:bCs/>
          <w:color w:val="000000"/>
          <w:spacing w:val="3"/>
          <w:lang w:val="uk-UA"/>
        </w:rPr>
        <w:t>раздела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номер </w:t>
      </w:r>
      <w:proofErr w:type="spellStart"/>
      <w:r w:rsidRPr="00E9551D">
        <w:rPr>
          <w:bCs/>
          <w:color w:val="000000"/>
          <w:spacing w:val="3"/>
          <w:lang w:val="uk-UA"/>
        </w:rPr>
        <w:t>подразделения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этом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разделе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, </w:t>
      </w:r>
      <w:proofErr w:type="spellStart"/>
      <w:r w:rsidRPr="00E9551D">
        <w:rPr>
          <w:bCs/>
          <w:color w:val="000000"/>
          <w:spacing w:val="3"/>
          <w:lang w:val="uk-UA"/>
        </w:rPr>
        <w:t>разделенные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точкой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</w:t>
      </w:r>
      <w:proofErr w:type="spellStart"/>
      <w:r w:rsidRPr="00E9551D">
        <w:rPr>
          <w:bCs/>
          <w:color w:val="000000"/>
          <w:spacing w:val="3"/>
          <w:lang w:val="uk-UA"/>
        </w:rPr>
        <w:t>Например</w:t>
      </w:r>
      <w:proofErr w:type="spellEnd"/>
      <w:r w:rsidRPr="00E9551D">
        <w:rPr>
          <w:bCs/>
          <w:color w:val="000000"/>
          <w:spacing w:val="3"/>
          <w:lang w:val="uk-UA"/>
        </w:rPr>
        <w:t>: 1.1., 1.2., 1.3.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C554A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4. </w:t>
      </w:r>
      <w:proofErr w:type="spellStart"/>
      <w:r w:rsidRPr="00E9551D">
        <w:rPr>
          <w:bCs/>
          <w:color w:val="000000"/>
          <w:spacing w:val="3"/>
          <w:lang w:val="uk-UA"/>
        </w:rPr>
        <w:t>Таблицы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рисунки </w:t>
      </w:r>
      <w:proofErr w:type="spellStart"/>
      <w:r w:rsidRPr="00E9551D">
        <w:rPr>
          <w:bCs/>
          <w:color w:val="000000"/>
          <w:spacing w:val="3"/>
          <w:lang w:val="uk-UA"/>
        </w:rPr>
        <w:t>нумеруют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 </w:t>
      </w:r>
      <w:proofErr w:type="spellStart"/>
      <w:r w:rsidRPr="00E9551D">
        <w:rPr>
          <w:bCs/>
          <w:color w:val="000000"/>
          <w:spacing w:val="3"/>
          <w:lang w:val="uk-UA"/>
        </w:rPr>
        <w:t>пределах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каждого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раздела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работы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двумя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цифрами: </w:t>
      </w:r>
    </w:p>
    <w:p w:rsidR="0073610C" w:rsidRDefault="0073610C" w:rsidP="00C554AC">
      <w:pPr>
        <w:shd w:val="clear" w:color="auto" w:fill="FFFFFF"/>
        <w:ind w:left="240"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номер </w:t>
      </w:r>
      <w:proofErr w:type="spellStart"/>
      <w:r w:rsidRPr="00E9551D">
        <w:rPr>
          <w:bCs/>
          <w:color w:val="000000"/>
          <w:spacing w:val="3"/>
          <w:lang w:val="uk-UA"/>
        </w:rPr>
        <w:t>раздела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подчинен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номер рисунка, </w:t>
      </w:r>
      <w:proofErr w:type="spellStart"/>
      <w:r w:rsidRPr="00E9551D">
        <w:rPr>
          <w:bCs/>
          <w:color w:val="000000"/>
          <w:spacing w:val="3"/>
          <w:lang w:val="uk-UA"/>
        </w:rPr>
        <w:t>разделенные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точкой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</w:t>
      </w:r>
      <w:proofErr w:type="spellStart"/>
      <w:r w:rsidRPr="00E9551D">
        <w:rPr>
          <w:bCs/>
          <w:color w:val="000000"/>
          <w:spacing w:val="3"/>
          <w:lang w:val="uk-UA"/>
        </w:rPr>
        <w:t>Например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: рисунок 1.5. (5 рисунок </w:t>
      </w:r>
      <w:proofErr w:type="spellStart"/>
      <w:r w:rsidRPr="00E9551D">
        <w:rPr>
          <w:bCs/>
          <w:color w:val="000000"/>
          <w:spacing w:val="3"/>
          <w:lang w:val="uk-UA"/>
        </w:rPr>
        <w:t>первого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раздела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). </w:t>
      </w:r>
      <w:proofErr w:type="spellStart"/>
      <w:r w:rsidRPr="00E9551D">
        <w:rPr>
          <w:bCs/>
          <w:color w:val="000000"/>
          <w:spacing w:val="3"/>
          <w:lang w:val="uk-UA"/>
        </w:rPr>
        <w:t>Каждый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рисунок </w:t>
      </w:r>
      <w:proofErr w:type="spellStart"/>
      <w:r w:rsidRPr="00E9551D">
        <w:rPr>
          <w:bCs/>
          <w:color w:val="000000"/>
          <w:spacing w:val="3"/>
          <w:lang w:val="uk-UA"/>
        </w:rPr>
        <w:t>должен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иметь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название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Слово «рисунок», его номер и </w:t>
      </w:r>
      <w:proofErr w:type="spellStart"/>
      <w:r w:rsidRPr="00E9551D">
        <w:rPr>
          <w:bCs/>
          <w:color w:val="000000"/>
          <w:spacing w:val="3"/>
          <w:lang w:val="uk-UA"/>
        </w:rPr>
        <w:t>название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размещают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под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рисунком таким образом: Рисунок 1.5. </w:t>
      </w:r>
      <w:r w:rsidR="00C554AC">
        <w:rPr>
          <w:bCs/>
          <w:color w:val="000000"/>
          <w:spacing w:val="3"/>
          <w:lang w:val="uk-UA"/>
        </w:rPr>
        <w:t xml:space="preserve"> 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5. </w:t>
      </w:r>
      <w:proofErr w:type="spellStart"/>
      <w:r w:rsidRPr="00E9551D">
        <w:rPr>
          <w:bCs/>
          <w:color w:val="000000"/>
          <w:spacing w:val="3"/>
          <w:lang w:val="uk-UA"/>
        </w:rPr>
        <w:t>Оформление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списка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литературы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(</w:t>
      </w:r>
      <w:proofErr w:type="spellStart"/>
      <w:r w:rsidRPr="00E9551D">
        <w:rPr>
          <w:bCs/>
          <w:color w:val="000000"/>
          <w:spacing w:val="3"/>
          <w:lang w:val="uk-UA"/>
        </w:rPr>
        <w:t>литературы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). </w:t>
      </w:r>
      <w:proofErr w:type="spellStart"/>
      <w:r w:rsidRPr="00E9551D">
        <w:rPr>
          <w:bCs/>
          <w:color w:val="000000"/>
          <w:spacing w:val="3"/>
          <w:lang w:val="uk-UA"/>
        </w:rPr>
        <w:t>Примеры</w:t>
      </w:r>
      <w:proofErr w:type="spellEnd"/>
      <w:r w:rsidRPr="00E9551D">
        <w:rPr>
          <w:bCs/>
          <w:color w:val="000000"/>
          <w:spacing w:val="3"/>
          <w:lang w:val="uk-UA"/>
        </w:rPr>
        <w:t>.</w:t>
      </w: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>        </w:t>
      </w:r>
      <w:r>
        <w:rPr>
          <w:bCs/>
          <w:color w:val="000000"/>
          <w:spacing w:val="3"/>
          <w:lang w:val="uk-UA"/>
        </w:rPr>
        <w:t>                               </w:t>
      </w:r>
      <w:r>
        <w:rPr>
          <w:bCs/>
          <w:color w:val="000000"/>
          <w:spacing w:val="3"/>
          <w:lang w:val="uk-UA"/>
        </w:rPr>
        <w:tab/>
      </w:r>
      <w:proofErr w:type="spellStart"/>
      <w:r>
        <w:rPr>
          <w:bCs/>
          <w:color w:val="000000"/>
          <w:spacing w:val="3"/>
          <w:lang w:val="uk-UA"/>
        </w:rPr>
        <w:t>Л</w:t>
      </w:r>
      <w:r w:rsidRPr="00E9551D">
        <w:rPr>
          <w:bCs/>
          <w:color w:val="000000"/>
          <w:spacing w:val="3"/>
          <w:lang w:val="uk-UA"/>
        </w:rPr>
        <w:t>итература</w:t>
      </w:r>
      <w:proofErr w:type="spellEnd"/>
    </w:p>
    <w:p w:rsidR="0073610C" w:rsidRPr="00E9551D" w:rsidRDefault="0073610C" w:rsidP="008C6BC9">
      <w:pPr>
        <w:shd w:val="clear" w:color="auto" w:fill="FFFFFF"/>
        <w:ind w:left="284" w:right="67" w:hanging="284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1. </w:t>
      </w:r>
      <w:proofErr w:type="spellStart"/>
      <w:r w:rsidRPr="00E9551D">
        <w:rPr>
          <w:bCs/>
          <w:color w:val="000000"/>
          <w:spacing w:val="3"/>
          <w:lang w:val="uk-UA"/>
        </w:rPr>
        <w:t>Сыромятникова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И. «</w:t>
      </w:r>
      <w:proofErr w:type="spellStart"/>
      <w:r w:rsidRPr="00E9551D">
        <w:rPr>
          <w:bCs/>
          <w:color w:val="000000"/>
          <w:spacing w:val="3"/>
          <w:lang w:val="uk-UA"/>
        </w:rPr>
        <w:t>Искусство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грима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и </w:t>
      </w:r>
      <w:proofErr w:type="spellStart"/>
      <w:r w:rsidRPr="00E9551D">
        <w:rPr>
          <w:bCs/>
          <w:color w:val="000000"/>
          <w:spacing w:val="3"/>
          <w:lang w:val="uk-UA"/>
        </w:rPr>
        <w:t>макияжа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» М .: </w:t>
      </w:r>
      <w:proofErr w:type="spellStart"/>
      <w:r w:rsidRPr="00E9551D">
        <w:rPr>
          <w:bCs/>
          <w:color w:val="000000"/>
          <w:spacing w:val="3"/>
          <w:lang w:val="uk-UA"/>
        </w:rPr>
        <w:t>Рипол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Классик</w:t>
      </w:r>
      <w:proofErr w:type="spellEnd"/>
      <w:r w:rsidRPr="00E9551D">
        <w:rPr>
          <w:bCs/>
          <w:color w:val="000000"/>
          <w:spacing w:val="3"/>
          <w:lang w:val="uk-UA"/>
        </w:rPr>
        <w:t>, 2005. 272с.</w:t>
      </w:r>
      <w:r w:rsidR="008C6BC9">
        <w:rPr>
          <w:bCs/>
          <w:color w:val="000000"/>
          <w:spacing w:val="3"/>
          <w:lang w:val="uk-UA"/>
        </w:rPr>
        <w:t xml:space="preserve"> </w:t>
      </w:r>
      <w:hyperlink r:id="rId5" w:history="1">
        <w:r w:rsidR="008C6BC9" w:rsidRPr="00A32B00">
          <w:rPr>
            <w:rStyle w:val="a3"/>
            <w:szCs w:val="28"/>
          </w:rPr>
          <w:t>http://lib.lgaki.info/page_lib.php?docid=690&amp;mode=DocBibRecord</w:t>
        </w:r>
      </w:hyperlink>
    </w:p>
    <w:p w:rsidR="0073610C" w:rsidRPr="00E9551D" w:rsidRDefault="0073610C" w:rsidP="008C6BC9">
      <w:pPr>
        <w:shd w:val="clear" w:color="auto" w:fill="FFFFFF"/>
        <w:ind w:left="284" w:right="67" w:hanging="284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2. </w:t>
      </w:r>
      <w:proofErr w:type="spellStart"/>
      <w:r w:rsidRPr="00E9551D">
        <w:rPr>
          <w:bCs/>
          <w:color w:val="000000"/>
          <w:spacing w:val="3"/>
          <w:lang w:val="uk-UA"/>
        </w:rPr>
        <w:t>Логин</w:t>
      </w:r>
      <w:bookmarkStart w:id="0" w:name="_GoBack"/>
      <w:bookmarkEnd w:id="0"/>
      <w:r w:rsidRPr="00E9551D">
        <w:rPr>
          <w:bCs/>
          <w:color w:val="000000"/>
          <w:spacing w:val="3"/>
          <w:lang w:val="uk-UA"/>
        </w:rPr>
        <w:t>ова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В. </w:t>
      </w:r>
      <w:proofErr w:type="spellStart"/>
      <w:r w:rsidRPr="00E9551D">
        <w:rPr>
          <w:bCs/>
          <w:color w:val="000000"/>
          <w:spacing w:val="3"/>
          <w:lang w:val="uk-UA"/>
        </w:rPr>
        <w:t>Заметки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художника - гримера. </w:t>
      </w:r>
      <w:proofErr w:type="spellStart"/>
      <w:r w:rsidRPr="00E9551D">
        <w:rPr>
          <w:bCs/>
          <w:color w:val="000000"/>
          <w:spacing w:val="3"/>
          <w:lang w:val="uk-UA"/>
        </w:rPr>
        <w:t>Методическое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пособие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. М.: </w:t>
      </w:r>
      <w:proofErr w:type="spellStart"/>
      <w:r w:rsidRPr="00E9551D">
        <w:rPr>
          <w:bCs/>
          <w:color w:val="000000"/>
          <w:spacing w:val="3"/>
          <w:lang w:val="uk-UA"/>
        </w:rPr>
        <w:t>Искусство</w:t>
      </w:r>
      <w:proofErr w:type="spellEnd"/>
      <w:r w:rsidRPr="00E9551D">
        <w:rPr>
          <w:bCs/>
          <w:color w:val="000000"/>
          <w:spacing w:val="3"/>
          <w:lang w:val="uk-UA"/>
        </w:rPr>
        <w:t>, 1978.</w:t>
      </w:r>
    </w:p>
    <w:p w:rsidR="0073610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>                                 </w:t>
      </w:r>
    </w:p>
    <w:p w:rsidR="0073610C" w:rsidRPr="00E9551D" w:rsidRDefault="0073610C" w:rsidP="0073610C">
      <w:pPr>
        <w:shd w:val="clear" w:color="auto" w:fill="FFFFFF"/>
        <w:ind w:left="2124" w:right="67" w:firstLine="708"/>
        <w:rPr>
          <w:bCs/>
          <w:color w:val="000000"/>
          <w:spacing w:val="3"/>
          <w:lang w:val="uk-UA"/>
        </w:rPr>
      </w:pPr>
      <w:proofErr w:type="spellStart"/>
      <w:r w:rsidRPr="00E9551D">
        <w:rPr>
          <w:bCs/>
          <w:color w:val="000000"/>
          <w:spacing w:val="3"/>
          <w:lang w:val="uk-UA"/>
        </w:rPr>
        <w:t>Информационные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ресурсы</w:t>
      </w:r>
      <w:proofErr w:type="spellEnd"/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 xml:space="preserve">1. </w:t>
      </w:r>
      <w:proofErr w:type="spellStart"/>
      <w:r w:rsidRPr="00E9551D">
        <w:rPr>
          <w:bCs/>
          <w:color w:val="000000"/>
          <w:spacing w:val="3"/>
          <w:lang w:val="uk-UA"/>
        </w:rPr>
        <w:t>Рождение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образа: </w:t>
      </w:r>
      <w:proofErr w:type="spellStart"/>
      <w:r w:rsidRPr="00E9551D">
        <w:rPr>
          <w:bCs/>
          <w:color w:val="000000"/>
          <w:spacing w:val="3"/>
          <w:lang w:val="uk-UA"/>
        </w:rPr>
        <w:t>пластический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грим - </w:t>
      </w:r>
      <w:proofErr w:type="spellStart"/>
      <w:r w:rsidRPr="00E9551D">
        <w:rPr>
          <w:bCs/>
          <w:color w:val="000000"/>
          <w:spacing w:val="3"/>
          <w:lang w:val="uk-UA"/>
        </w:rPr>
        <w:t>Art</w:t>
      </w:r>
      <w:proofErr w:type="spellEnd"/>
      <w:r w:rsidRPr="00E9551D">
        <w:rPr>
          <w:bCs/>
          <w:color w:val="000000"/>
          <w:spacing w:val="3"/>
          <w:lang w:val="uk-UA"/>
        </w:rPr>
        <w:t xml:space="preserve"> </w:t>
      </w:r>
      <w:proofErr w:type="spellStart"/>
      <w:r w:rsidRPr="00E9551D">
        <w:rPr>
          <w:bCs/>
          <w:color w:val="000000"/>
          <w:spacing w:val="3"/>
          <w:lang w:val="uk-UA"/>
        </w:rPr>
        <w:t>Tower</w:t>
      </w:r>
      <w:proofErr w:type="spellEnd"/>
    </w:p>
    <w:p w:rsidR="0073610C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  <w:r w:rsidRPr="00E9551D">
        <w:rPr>
          <w:bCs/>
          <w:color w:val="000000"/>
          <w:spacing w:val="3"/>
          <w:lang w:val="uk-UA"/>
        </w:rPr>
        <w:t>     </w:t>
      </w:r>
      <w:hyperlink r:id="rId6" w:history="1">
        <w:r w:rsidRPr="00EB63F4">
          <w:rPr>
            <w:rStyle w:val="a3"/>
            <w:bCs/>
            <w:spacing w:val="3"/>
            <w:lang w:val="uk-UA"/>
          </w:rPr>
          <w:t>http://cinefex.ru/articles/detail.php?ID=3772</w:t>
        </w:r>
      </w:hyperlink>
    </w:p>
    <w:p w:rsidR="0073610C" w:rsidRPr="00E9551D" w:rsidRDefault="0073610C" w:rsidP="0073610C">
      <w:pPr>
        <w:shd w:val="clear" w:color="auto" w:fill="FFFFFF"/>
        <w:ind w:right="67"/>
        <w:rPr>
          <w:bCs/>
          <w:color w:val="000000"/>
          <w:spacing w:val="3"/>
          <w:lang w:val="uk-UA"/>
        </w:rPr>
      </w:pPr>
    </w:p>
    <w:p w:rsidR="00C554AC" w:rsidRDefault="00C554AC" w:rsidP="00C554A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</w:p>
    <w:p w:rsidR="00EB3E0F" w:rsidRPr="00C554AC" w:rsidRDefault="0073610C" w:rsidP="00C554AC">
      <w:pPr>
        <w:shd w:val="clear" w:color="auto" w:fill="FFFFFF"/>
        <w:ind w:right="67"/>
        <w:rPr>
          <w:bCs/>
          <w:color w:val="000000"/>
          <w:spacing w:val="3"/>
          <w:sz w:val="28"/>
          <w:szCs w:val="28"/>
          <w:lang w:val="uk-UA"/>
        </w:rPr>
      </w:pP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Оценивание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самостоятельной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работы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студента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зависит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от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наличия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вышеупомянутых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C554AC">
        <w:rPr>
          <w:bCs/>
          <w:color w:val="000000"/>
          <w:spacing w:val="3"/>
          <w:sz w:val="28"/>
          <w:szCs w:val="28"/>
          <w:lang w:val="uk-UA"/>
        </w:rPr>
        <w:t>требований</w:t>
      </w:r>
      <w:proofErr w:type="spellEnd"/>
      <w:r w:rsidRPr="00C554AC">
        <w:rPr>
          <w:bCs/>
          <w:color w:val="000000"/>
          <w:spacing w:val="3"/>
          <w:sz w:val="28"/>
          <w:szCs w:val="28"/>
          <w:lang w:val="uk-UA"/>
        </w:rPr>
        <w:t>.</w:t>
      </w:r>
    </w:p>
    <w:sectPr w:rsidR="00EB3E0F" w:rsidRPr="00C554AC" w:rsidSect="00EB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10C"/>
    <w:rsid w:val="000548E1"/>
    <w:rsid w:val="007047DA"/>
    <w:rsid w:val="0073610C"/>
    <w:rsid w:val="008C6BC9"/>
    <w:rsid w:val="009E479B"/>
    <w:rsid w:val="00C554AC"/>
    <w:rsid w:val="00EB3E0F"/>
    <w:rsid w:val="00F205F4"/>
    <w:rsid w:val="00F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nefex.ru/articles/detail.php?ID=3772" TargetMode="External"/><Relationship Id="rId5" Type="http://schemas.openxmlformats.org/officeDocument/2006/relationships/hyperlink" Target="http://lib.lgaki.info/page_lib.php?docid=690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6</cp:revision>
  <dcterms:created xsi:type="dcterms:W3CDTF">2016-12-01T19:41:00Z</dcterms:created>
  <dcterms:modified xsi:type="dcterms:W3CDTF">2018-11-08T07:08:00Z</dcterms:modified>
</cp:coreProperties>
</file>