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5CF0">
        <w:rPr>
          <w:rFonts w:ascii="Times New Roman" w:hAnsi="Times New Roman"/>
          <w:b/>
          <w:bCs/>
          <w:sz w:val="24"/>
          <w:szCs w:val="24"/>
        </w:rPr>
        <w:t>МЕТОДИЧЕСКИЕ УКАЗАНИЯ К САМОСТОЯТЕЛЬНОЙ РАБОТЕ СТУДЕНТОВ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На протяжении всего курса является обязательным ведение лингвострановедческого словаря,с выписыванием в него реалий, страноведческую лексику, названия и т.п. с разъяснениями. </w:t>
      </w:r>
    </w:p>
    <w:p w:rsidR="002D26E1" w:rsidRPr="00FC15B6" w:rsidRDefault="002D26E1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6E1" w:rsidRPr="002E5CF0" w:rsidRDefault="002D26E1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ИСПОЛЬЗОВАНИЕ ДОМАШНЕГО ЧТЕНИЯ КАК ВИДА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САМОСТОЯТЕЛЬНОЙ РАБОТЫ СТУДЕНТОВ.</w:t>
      </w:r>
    </w:p>
    <w:p w:rsidR="002D26E1" w:rsidRPr="00490BD1" w:rsidRDefault="002D26E1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6E1" w:rsidRPr="002E5CF0" w:rsidRDefault="002D26E1" w:rsidP="002E5C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sz w:val="24"/>
          <w:szCs w:val="24"/>
          <w:lang w:val="en-US"/>
        </w:rPr>
        <w:t xml:space="preserve">The use of Home </w:t>
      </w:r>
      <w:smartTag w:uri="urn:schemas-microsoft-com:office:smarttags" w:element="City">
        <w:smartTag w:uri="urn:schemas-microsoft-com:office:smarttags" w:element="place">
          <w:r w:rsidRPr="002E5CF0">
            <w:rPr>
              <w:rFonts w:ascii="Times New Roman" w:hAnsi="Times New Roman"/>
              <w:b/>
              <w:sz w:val="24"/>
              <w:szCs w:val="24"/>
              <w:lang w:val="en-US"/>
            </w:rPr>
            <w:t>Reading</w:t>
          </w:r>
        </w:smartTag>
      </w:smartTag>
      <w:r w:rsidRPr="002E5CF0">
        <w:rPr>
          <w:rFonts w:ascii="Times New Roman" w:hAnsi="Times New Roman"/>
          <w:b/>
          <w:sz w:val="24"/>
          <w:szCs w:val="24"/>
          <w:lang w:val="en-US"/>
        </w:rPr>
        <w:t xml:space="preserve"> as a Type of Self-Guided Work.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E5CF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Образовательная функция домашнего чтения − культуросозидательная,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культуроцентризм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личным опытом и умение аргументировано изложить свое понимание проблем, затронутых в художественном произведении.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тематическая  близость  предмета  изложения  жизненному  опыту  и  интересам  обучаемых. 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1)  аутентичность;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2)  тематическая направленность, которая соответствуют интересам студента;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3)  создание положительной мотивации.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Использование интернет-ресурсов для индивидуального чтения на английском языке поощряется, так как в современном мире специалист в любой области не в состоянии обойтись без обращения к интернет-источникам. Задача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преподавателя – предложить студентам информацию об этих источниках и дать рекомендации по выбору литературы и статей для индивидуального чтения. </w:t>
      </w:r>
    </w:p>
    <w:p w:rsidR="002D26E1" w:rsidRPr="002E5CF0" w:rsidRDefault="002D26E1" w:rsidP="002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2D26E1" w:rsidRPr="00FC15B6" w:rsidRDefault="002D26E1" w:rsidP="00FC1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5B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D26E1" w:rsidRPr="002E5CF0" w:rsidRDefault="002D26E1" w:rsidP="00B8087A">
      <w:pPr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62"/>
        <w:gridCol w:w="2237"/>
        <w:gridCol w:w="1628"/>
      </w:tblGrid>
      <w:tr w:rsidR="002D26E1" w:rsidRPr="00B8087A" w:rsidTr="002E5CF0">
        <w:trPr>
          <w:trHeight w:val="559"/>
          <w:jc w:val="center"/>
        </w:trPr>
        <w:tc>
          <w:tcPr>
            <w:tcW w:w="700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2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D26E1" w:rsidRPr="00B8087A" w:rsidTr="002E5CF0">
        <w:trPr>
          <w:jc w:val="center"/>
        </w:trPr>
        <w:tc>
          <w:tcPr>
            <w:tcW w:w="700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2D26E1" w:rsidRPr="00A40839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D26E1" w:rsidRPr="00B8087A" w:rsidTr="002E5CF0">
        <w:trPr>
          <w:trHeight w:val="326"/>
          <w:jc w:val="center"/>
        </w:trPr>
        <w:tc>
          <w:tcPr>
            <w:tcW w:w="700" w:type="dxa"/>
            <w:vAlign w:val="center"/>
          </w:tcPr>
          <w:p w:rsidR="002D26E1" w:rsidRPr="002E5CF0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2D26E1" w:rsidRPr="002E5CF0" w:rsidRDefault="002D26E1" w:rsidP="002E5C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2D26E1" w:rsidRPr="00A40839" w:rsidRDefault="002D26E1" w:rsidP="002E5C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</w:tr>
    </w:tbl>
    <w:p w:rsidR="002D26E1" w:rsidRDefault="002D26E1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</w:p>
    <w:p w:rsidR="002D26E1" w:rsidRPr="002E5CF0" w:rsidRDefault="002D26E1" w:rsidP="002E5CF0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Интернет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-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ресурсы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:</w:t>
      </w:r>
    </w:p>
    <w:p w:rsidR="002D26E1" w:rsidRPr="002E5CF0" w:rsidRDefault="002D26E1" w:rsidP="005D0553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(the internet resources)</w:t>
      </w:r>
    </w:p>
    <w:p w:rsidR="002D26E1" w:rsidRPr="002E5CF0" w:rsidRDefault="002D26E1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5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http://lengish.com/texts/category-1.html</w:t>
        </w:r>
      </w:hyperlink>
    </w:p>
    <w:p w:rsidR="002D26E1" w:rsidRPr="002E5CF0" w:rsidRDefault="002D26E1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6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http://lengish.com/texts/category-3.html</w:t>
        </w:r>
      </w:hyperlink>
    </w:p>
    <w:p w:rsidR="002D26E1" w:rsidRPr="002E5CF0" w:rsidRDefault="002D26E1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>http://www.twirpx.com/files/languages/english/books/home_reading/</w:t>
      </w:r>
    </w:p>
    <w:p w:rsidR="002D26E1" w:rsidRPr="002E5CF0" w:rsidRDefault="002D26E1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 xml:space="preserve"> </w:t>
      </w:r>
      <w:hyperlink r:id="rId7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http://www.knigafund.ru/tags/893</w:t>
        </w:r>
      </w:hyperlink>
    </w:p>
    <w:p w:rsidR="002D26E1" w:rsidRPr="002E5CF0" w:rsidRDefault="002D26E1" w:rsidP="00B4171D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bCs/>
          <w:spacing w:val="-16"/>
          <w:sz w:val="24"/>
          <w:szCs w:val="24"/>
          <w:lang w:val="en-US"/>
        </w:rPr>
      </w:pPr>
      <w:hyperlink r:id="rId8" w:history="1">
        <w:r w:rsidRPr="002E5CF0">
          <w:rPr>
            <w:rStyle w:val="Hyperlink"/>
            <w:rFonts w:ascii="Times New Roman" w:hAnsi="Times New Roman"/>
            <w:bCs/>
            <w:color w:val="auto"/>
            <w:spacing w:val="-16"/>
            <w:sz w:val="24"/>
            <w:szCs w:val="24"/>
            <w:u w:val="none"/>
            <w:lang w:val="en-US"/>
          </w:rPr>
          <w:t>http://englex.ru/7-websites-with-texts-for-reading/</w:t>
        </w:r>
      </w:hyperlink>
      <w:r w:rsidRPr="002E5CF0">
        <w:rPr>
          <w:rFonts w:ascii="Times New Roman" w:hAnsi="Times New Roman"/>
          <w:bCs/>
          <w:spacing w:val="-16"/>
          <w:sz w:val="24"/>
          <w:szCs w:val="24"/>
          <w:lang w:val="en-US"/>
        </w:rPr>
        <w:t xml:space="preserve"> , etc.</w:t>
      </w:r>
    </w:p>
    <w:sectPr w:rsidR="002D26E1" w:rsidRPr="002E5CF0" w:rsidSect="00717E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ED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56A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E8F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2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18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B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D46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38B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D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E07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54C0A"/>
    <w:multiLevelType w:val="hybridMultilevel"/>
    <w:tmpl w:val="B6BE35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E14"/>
    <w:rsid w:val="0001317C"/>
    <w:rsid w:val="000166B9"/>
    <w:rsid w:val="00083F83"/>
    <w:rsid w:val="00094B06"/>
    <w:rsid w:val="001B1CD3"/>
    <w:rsid w:val="002D26E1"/>
    <w:rsid w:val="002E5CF0"/>
    <w:rsid w:val="003707DD"/>
    <w:rsid w:val="00490BD1"/>
    <w:rsid w:val="004F3DB6"/>
    <w:rsid w:val="005704FE"/>
    <w:rsid w:val="005C4ED1"/>
    <w:rsid w:val="005D0553"/>
    <w:rsid w:val="00642F6A"/>
    <w:rsid w:val="00646180"/>
    <w:rsid w:val="006F0B28"/>
    <w:rsid w:val="00717E14"/>
    <w:rsid w:val="008A3B96"/>
    <w:rsid w:val="008E3DFB"/>
    <w:rsid w:val="008E4A2D"/>
    <w:rsid w:val="00907B3D"/>
    <w:rsid w:val="009E40B2"/>
    <w:rsid w:val="009F2AB8"/>
    <w:rsid w:val="00A40839"/>
    <w:rsid w:val="00A72F22"/>
    <w:rsid w:val="00B4171D"/>
    <w:rsid w:val="00B6631D"/>
    <w:rsid w:val="00B8087A"/>
    <w:rsid w:val="00CC1BB7"/>
    <w:rsid w:val="00CE6F5B"/>
    <w:rsid w:val="00D810FE"/>
    <w:rsid w:val="00D93867"/>
    <w:rsid w:val="00DA2703"/>
    <w:rsid w:val="00E61B42"/>
    <w:rsid w:val="00E7432E"/>
    <w:rsid w:val="00EA1E43"/>
    <w:rsid w:val="00EC64B6"/>
    <w:rsid w:val="00FC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1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ex.ru/7-websites-with-texts-for-read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tags/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gish.com/texts/category-3.html" TargetMode="External"/><Relationship Id="rId5" Type="http://schemas.openxmlformats.org/officeDocument/2006/relationships/hyperlink" Target="http://lengish.com/texts/category-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658</Words>
  <Characters>3751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15</cp:revision>
  <dcterms:created xsi:type="dcterms:W3CDTF">2016-01-05T19:23:00Z</dcterms:created>
  <dcterms:modified xsi:type="dcterms:W3CDTF">2016-09-20T20:09:00Z</dcterms:modified>
</cp:coreProperties>
</file>