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CA" w:rsidRPr="008754E9" w:rsidRDefault="00F14CCA" w:rsidP="00F14CCA">
      <w:pPr>
        <w:ind w:left="705"/>
        <w:jc w:val="center"/>
      </w:pPr>
      <w:bookmarkStart w:id="0" w:name="_GoBack"/>
      <w:bookmarkEnd w:id="0"/>
      <w:r w:rsidRPr="008754E9">
        <w:t>МИНИСТЕРСТВО КУЛЬТУРЫ</w:t>
      </w:r>
    </w:p>
    <w:p w:rsidR="00F14CCA" w:rsidRPr="008754E9" w:rsidRDefault="00F14CCA" w:rsidP="00F14CCA">
      <w:pPr>
        <w:ind w:left="705"/>
        <w:jc w:val="center"/>
      </w:pPr>
      <w:r w:rsidRPr="008754E9">
        <w:t>ЛУГАНСКОЙ НАРОДНОЙ РЕСПУБЛИКИ</w:t>
      </w:r>
    </w:p>
    <w:p w:rsidR="00F14CCA" w:rsidRPr="008754E9" w:rsidRDefault="00F14CCA" w:rsidP="00F14CCA">
      <w:pPr>
        <w:ind w:left="705"/>
        <w:jc w:val="center"/>
      </w:pPr>
    </w:p>
    <w:p w:rsidR="00F14CCA" w:rsidRPr="008754E9" w:rsidRDefault="00F14CCA" w:rsidP="00F14CCA">
      <w:pPr>
        <w:ind w:left="705"/>
        <w:jc w:val="center"/>
      </w:pPr>
    </w:p>
    <w:p w:rsidR="00F14CCA" w:rsidRPr="008754E9" w:rsidRDefault="00F14CCA" w:rsidP="00F14CCA">
      <w:pPr>
        <w:ind w:left="705"/>
        <w:jc w:val="center"/>
      </w:pPr>
    </w:p>
    <w:p w:rsidR="00F14CCA" w:rsidRPr="008754E9" w:rsidRDefault="00F14CCA" w:rsidP="00F14CCA">
      <w:pPr>
        <w:ind w:left="705"/>
        <w:jc w:val="center"/>
      </w:pPr>
      <w:r w:rsidRPr="008754E9">
        <w:t>ГОСУДАРСТВЕННОЕ ОБРАЗОВАТЕЛЬНОЕ УЧРЕЖДЕНИЕ КУЛЬТУРЫ</w:t>
      </w:r>
    </w:p>
    <w:p w:rsidR="00F14CCA" w:rsidRPr="008754E9" w:rsidRDefault="00F14CCA" w:rsidP="00F14CCA">
      <w:pPr>
        <w:ind w:left="705"/>
        <w:jc w:val="center"/>
      </w:pPr>
      <w:r w:rsidRPr="008754E9">
        <w:t>«ЛУГАНСКАЯ ГОСУДАРСТВЕННАЯ АКАДЕМИЯ КУЛЬТУРЫ И ИСКУССТВ ИМЕНИ М. МАТУСОВСКОГО»</w:t>
      </w: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F14CCA" w:rsidP="00F14CCA">
      <w:pPr>
        <w:ind w:left="705"/>
        <w:jc w:val="right"/>
        <w:rPr>
          <w:b/>
        </w:rPr>
      </w:pPr>
    </w:p>
    <w:p w:rsidR="00F14CCA" w:rsidRPr="008754E9" w:rsidRDefault="00F14CCA" w:rsidP="00F14CCA">
      <w:pPr>
        <w:ind w:left="705"/>
        <w:jc w:val="right"/>
        <w:rPr>
          <w:b/>
        </w:rPr>
      </w:pPr>
    </w:p>
    <w:p w:rsidR="00F14CCA" w:rsidRPr="008754E9" w:rsidRDefault="00F14CCA" w:rsidP="00F14CCA">
      <w:pPr>
        <w:ind w:left="705"/>
        <w:jc w:val="right"/>
        <w:rPr>
          <w:b/>
        </w:rPr>
      </w:pPr>
    </w:p>
    <w:p w:rsidR="00F14CCA" w:rsidRPr="003E7714" w:rsidRDefault="00462F28" w:rsidP="00F14CCA">
      <w:pPr>
        <w:ind w:left="705"/>
        <w:jc w:val="center"/>
        <w:rPr>
          <w:b/>
        </w:rPr>
      </w:pPr>
      <w:r w:rsidRPr="003E7714">
        <w:rPr>
          <w:b/>
        </w:rPr>
        <w:t xml:space="preserve">  </w:t>
      </w:r>
    </w:p>
    <w:p w:rsidR="00462F28" w:rsidRPr="003E7714" w:rsidRDefault="00462F28" w:rsidP="00F14CCA">
      <w:pPr>
        <w:ind w:left="705"/>
        <w:jc w:val="center"/>
        <w:rPr>
          <w:b/>
        </w:rPr>
      </w:pPr>
    </w:p>
    <w:p w:rsidR="00462F28" w:rsidRPr="003E7714" w:rsidRDefault="00462F28" w:rsidP="00F14CCA">
      <w:pPr>
        <w:ind w:left="705"/>
        <w:jc w:val="center"/>
        <w:rPr>
          <w:b/>
        </w:rPr>
      </w:pPr>
    </w:p>
    <w:p w:rsidR="00462F28" w:rsidRPr="003E7714" w:rsidRDefault="00462F28" w:rsidP="00F14CCA">
      <w:pPr>
        <w:ind w:left="705"/>
        <w:jc w:val="center"/>
        <w:rPr>
          <w:b/>
        </w:rPr>
      </w:pPr>
    </w:p>
    <w:p w:rsidR="00462F28" w:rsidRPr="003E7714" w:rsidRDefault="00462F28" w:rsidP="00F14CCA">
      <w:pPr>
        <w:ind w:left="705"/>
        <w:jc w:val="center"/>
        <w:rPr>
          <w:b/>
        </w:rPr>
      </w:pP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29509A" w:rsidP="00F14CCA">
      <w:pPr>
        <w:ind w:left="705"/>
        <w:jc w:val="center"/>
        <w:rPr>
          <w:b/>
        </w:rPr>
      </w:pPr>
      <w:r w:rsidRPr="008754E9">
        <w:rPr>
          <w:b/>
        </w:rPr>
        <w:t>ИСТОРИЯ</w:t>
      </w:r>
      <w:r w:rsidR="00755863" w:rsidRPr="008754E9">
        <w:rPr>
          <w:b/>
        </w:rPr>
        <w:t xml:space="preserve"> АНГЛИЙСКОГО ЯЗЫКА</w:t>
      </w: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A43CE5" w:rsidP="00F14CCA">
      <w:pPr>
        <w:ind w:left="705"/>
        <w:jc w:val="center"/>
        <w:rPr>
          <w:b/>
        </w:rPr>
      </w:pPr>
      <w:r w:rsidRPr="008754E9">
        <w:rPr>
          <w:b/>
        </w:rPr>
        <w:t>Программа</w:t>
      </w:r>
    </w:p>
    <w:p w:rsidR="00A43CE5" w:rsidRPr="008754E9" w:rsidRDefault="00A43CE5" w:rsidP="00F14CCA">
      <w:pPr>
        <w:ind w:left="705"/>
        <w:jc w:val="center"/>
        <w:rPr>
          <w:b/>
        </w:rPr>
      </w:pPr>
      <w:r w:rsidRPr="008754E9">
        <w:rPr>
          <w:b/>
        </w:rPr>
        <w:t>Нормативной учебной дисциплины</w:t>
      </w:r>
    </w:p>
    <w:p w:rsidR="00A43CE5" w:rsidRPr="008754E9" w:rsidRDefault="00A43CE5" w:rsidP="00F14CCA">
      <w:pPr>
        <w:ind w:left="705"/>
        <w:jc w:val="center"/>
        <w:rPr>
          <w:b/>
        </w:rPr>
      </w:pPr>
      <w:r w:rsidRPr="008754E9">
        <w:rPr>
          <w:b/>
        </w:rPr>
        <w:t>Подготовки ОКУ «Бакалавр»</w:t>
      </w:r>
    </w:p>
    <w:p w:rsidR="00F14CCA" w:rsidRPr="008754E9" w:rsidRDefault="00F14CCA" w:rsidP="00F14CCA">
      <w:pPr>
        <w:ind w:left="705"/>
        <w:jc w:val="center"/>
        <w:rPr>
          <w:b/>
        </w:rPr>
      </w:pPr>
      <w:r w:rsidRPr="008754E9">
        <w:rPr>
          <w:b/>
        </w:rPr>
        <w:t xml:space="preserve">для студентов направления подготовки </w:t>
      </w:r>
    </w:p>
    <w:p w:rsidR="00F14CCA" w:rsidRPr="008754E9" w:rsidRDefault="007B118C" w:rsidP="00F14CCA">
      <w:pPr>
        <w:pStyle w:val="5"/>
        <w:overflowPunct/>
        <w:autoSpaceDE/>
        <w:autoSpaceDN w:val="0"/>
        <w:rPr>
          <w:bCs/>
          <w:szCs w:val="24"/>
        </w:rPr>
      </w:pPr>
      <w:r w:rsidRPr="008754E9">
        <w:rPr>
          <w:bCs/>
          <w:szCs w:val="24"/>
        </w:rPr>
        <w:t xml:space="preserve">031100.62 </w:t>
      </w:r>
      <w:r w:rsidR="00F14CCA" w:rsidRPr="008754E9">
        <w:rPr>
          <w:bCs/>
          <w:szCs w:val="24"/>
        </w:rPr>
        <w:t>Лингвистика</w:t>
      </w:r>
    </w:p>
    <w:p w:rsidR="00F14CCA" w:rsidRPr="008754E9" w:rsidRDefault="00F14CCA" w:rsidP="00F14CCA">
      <w:pPr>
        <w:jc w:val="both"/>
        <w:rPr>
          <w:sz w:val="28"/>
        </w:rPr>
      </w:pPr>
      <w:r w:rsidRPr="008754E9">
        <w:rPr>
          <w:sz w:val="16"/>
          <w:szCs w:val="16"/>
        </w:rPr>
        <w:tab/>
      </w:r>
      <w:r w:rsidRPr="008754E9">
        <w:rPr>
          <w:sz w:val="16"/>
          <w:szCs w:val="16"/>
        </w:rPr>
        <w:tab/>
      </w:r>
      <w:r w:rsidRPr="008754E9">
        <w:rPr>
          <w:sz w:val="16"/>
          <w:szCs w:val="16"/>
        </w:rPr>
        <w:tab/>
      </w:r>
    </w:p>
    <w:p w:rsidR="00F14CCA" w:rsidRPr="008754E9" w:rsidRDefault="00F14CCA" w:rsidP="00F14CCA">
      <w:pPr>
        <w:ind w:left="705"/>
        <w:jc w:val="center"/>
        <w:rPr>
          <w:b/>
        </w:rPr>
      </w:pPr>
    </w:p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/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3E7714" w:rsidRDefault="00F14CCA" w:rsidP="00F14CCA">
      <w:pPr>
        <w:jc w:val="center"/>
      </w:pPr>
    </w:p>
    <w:p w:rsidR="00462F28" w:rsidRPr="003E7714" w:rsidRDefault="00462F28" w:rsidP="00F14CCA">
      <w:pPr>
        <w:jc w:val="center"/>
      </w:pPr>
    </w:p>
    <w:p w:rsidR="00462F28" w:rsidRPr="003E7714" w:rsidRDefault="00462F28" w:rsidP="00F14CCA">
      <w:pPr>
        <w:jc w:val="center"/>
      </w:pPr>
    </w:p>
    <w:p w:rsidR="00462F28" w:rsidRPr="003E7714" w:rsidRDefault="00462F28" w:rsidP="00F14CCA">
      <w:pPr>
        <w:jc w:val="center"/>
      </w:pPr>
    </w:p>
    <w:p w:rsidR="00462F28" w:rsidRPr="003E7714" w:rsidRDefault="00462F28" w:rsidP="00F14CCA">
      <w:pPr>
        <w:jc w:val="center"/>
      </w:pPr>
    </w:p>
    <w:p w:rsidR="00462F28" w:rsidRPr="003E7714" w:rsidRDefault="00462F28" w:rsidP="00F14CCA">
      <w:pPr>
        <w:jc w:val="center"/>
      </w:pPr>
    </w:p>
    <w:p w:rsidR="00462F28" w:rsidRPr="003E7714" w:rsidRDefault="00462F28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F14CCA" w:rsidP="00F14CCA">
      <w:pPr>
        <w:jc w:val="center"/>
      </w:pPr>
    </w:p>
    <w:p w:rsidR="00F14CCA" w:rsidRPr="008754E9" w:rsidRDefault="00A43CE5" w:rsidP="00F14CCA">
      <w:pPr>
        <w:jc w:val="center"/>
      </w:pPr>
      <w:r w:rsidRPr="008754E9">
        <w:t>Луганск</w:t>
      </w:r>
      <w:r w:rsidR="00F14CCA" w:rsidRPr="008754E9">
        <w:t xml:space="preserve"> </w:t>
      </w:r>
    </w:p>
    <w:p w:rsidR="0029509A" w:rsidRPr="00462F28" w:rsidRDefault="00462F28" w:rsidP="00462F2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9A" w:rsidRPr="008754E9" w:rsidRDefault="0029509A" w:rsidP="002950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Требования к профессиональной подготовленности специалиста.</w:t>
      </w:r>
    </w:p>
    <w:p w:rsidR="0029509A" w:rsidRPr="008754E9" w:rsidRDefault="0029509A" w:rsidP="0029509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Выпускник:</w:t>
      </w:r>
    </w:p>
    <w:p w:rsidR="0029509A" w:rsidRPr="008754E9" w:rsidRDefault="0029509A" w:rsidP="0029509A">
      <w:pPr>
        <w:pStyle w:val="a6"/>
        <w:numPr>
          <w:ilvl w:val="0"/>
          <w:numId w:val="8"/>
        </w:numPr>
        <w:tabs>
          <w:tab w:val="clear" w:pos="0"/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владеет системой представлений о связи языка, истории и культуры народа, о функционировании и месте культуры в обществе;</w:t>
      </w:r>
    </w:p>
    <w:p w:rsidR="0029509A" w:rsidRPr="008754E9" w:rsidRDefault="0029509A" w:rsidP="0029509A">
      <w:pPr>
        <w:pStyle w:val="Style2"/>
        <w:widowControl/>
        <w:numPr>
          <w:ilvl w:val="0"/>
          <w:numId w:val="8"/>
        </w:numPr>
        <w:tabs>
          <w:tab w:val="clear" w:pos="0"/>
          <w:tab w:val="num" w:pos="720"/>
        </w:tabs>
        <w:spacing w:line="331" w:lineRule="exact"/>
        <w:ind w:left="720" w:right="5" w:hanging="360"/>
        <w:rPr>
          <w:rStyle w:val="FontStyle12"/>
        </w:rPr>
      </w:pPr>
      <w:r w:rsidRPr="008754E9">
        <w:rPr>
          <w:rStyle w:val="FontStyle12"/>
        </w:rPr>
        <w:t>понимает связь истории языка и истории народа, владеет понятиями синхронии и диахронии, имеет представления об исторических и лингвистических условиях формирования английского языка;</w:t>
      </w:r>
    </w:p>
    <w:p w:rsidR="0029509A" w:rsidRPr="008754E9" w:rsidRDefault="0029509A" w:rsidP="0029509A">
      <w:pPr>
        <w:pStyle w:val="a6"/>
        <w:numPr>
          <w:ilvl w:val="0"/>
          <w:numId w:val="8"/>
        </w:numPr>
        <w:tabs>
          <w:tab w:val="clear" w:pos="0"/>
          <w:tab w:val="num" w:pos="720"/>
        </w:tabs>
        <w:spacing w:before="0" w:beforeAutospacing="0" w:after="0" w:afterAutospacing="0"/>
        <w:ind w:left="720" w:hanging="360"/>
        <w:jc w:val="both"/>
      </w:pPr>
      <w:r w:rsidRPr="008754E9">
        <w:rPr>
          <w:sz w:val="28"/>
          <w:szCs w:val="28"/>
        </w:rPr>
        <w:t>владеет системой представлений о языковой системе как целостном, исторически сложившемся функциональном образовании, социальной природе языка, роли языка в жизни общества;</w:t>
      </w:r>
    </w:p>
    <w:p w:rsidR="0029509A" w:rsidRPr="008754E9" w:rsidRDefault="0029509A" w:rsidP="0029509A">
      <w:pPr>
        <w:pStyle w:val="Style2"/>
        <w:widowControl/>
        <w:numPr>
          <w:ilvl w:val="0"/>
          <w:numId w:val="8"/>
        </w:numPr>
        <w:tabs>
          <w:tab w:val="clear" w:pos="0"/>
          <w:tab w:val="num" w:pos="720"/>
        </w:tabs>
        <w:spacing w:line="331" w:lineRule="exact"/>
        <w:ind w:left="720" w:right="7" w:hanging="360"/>
        <w:rPr>
          <w:rStyle w:val="FontStyle12"/>
        </w:rPr>
      </w:pPr>
      <w:r w:rsidRPr="008754E9">
        <w:rPr>
          <w:rStyle w:val="FontStyle12"/>
        </w:rPr>
        <w:t>знает основы исторической фонетики (становление и основные тенденции развития фонемной системы языка), исторической грамматики (становление грамматических категорий и основные тенденции развития грамматической системы языка), исторической лексикологии (становление и основные тенденции развития словарного состава), исторической стилистики английского языка;</w:t>
      </w:r>
    </w:p>
    <w:p w:rsidR="0029509A" w:rsidRPr="008754E9" w:rsidRDefault="0029509A" w:rsidP="0029509A">
      <w:pPr>
        <w:pStyle w:val="Style2"/>
        <w:widowControl/>
        <w:numPr>
          <w:ilvl w:val="0"/>
          <w:numId w:val="8"/>
        </w:numPr>
        <w:tabs>
          <w:tab w:val="clear" w:pos="0"/>
          <w:tab w:val="left" w:pos="718"/>
        </w:tabs>
        <w:spacing w:line="331" w:lineRule="exact"/>
        <w:ind w:left="720" w:right="2" w:hanging="360"/>
        <w:rPr>
          <w:rStyle w:val="FontStyle12"/>
        </w:rPr>
      </w:pPr>
      <w:r w:rsidRPr="008754E9">
        <w:rPr>
          <w:rStyle w:val="FontStyle12"/>
        </w:rPr>
        <w:t>умеет выполнять лингвистический анализ текста древнеанглийского периода, обладает навыками перевода текста древнеанглийского периода на современный английский язык.</w:t>
      </w:r>
    </w:p>
    <w:p w:rsidR="0029509A" w:rsidRPr="008754E9" w:rsidRDefault="0029509A" w:rsidP="0029509A">
      <w:pPr>
        <w:pStyle w:val="a6"/>
        <w:spacing w:before="0" w:beforeAutospacing="0" w:after="0" w:afterAutospacing="0"/>
        <w:ind w:left="360"/>
        <w:jc w:val="both"/>
      </w:pP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4E9">
        <w:rPr>
          <w:sz w:val="28"/>
          <w:szCs w:val="28"/>
        </w:rPr>
        <w:t xml:space="preserve"> Требования к уровню подготовки для освоения дисциплины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Изучение данной дисциплины базируется на таких курсах общей и специальной подготовки, как практическая фонетика и грамматика английского языка, введение в языкознание.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54E9">
        <w:rPr>
          <w:b/>
          <w:sz w:val="28"/>
          <w:szCs w:val="28"/>
        </w:rPr>
        <w:t>Цели и задачи преподавания и изучения дисциплины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9A" w:rsidRPr="008754E9" w:rsidRDefault="0029509A" w:rsidP="0029509A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754E9">
        <w:rPr>
          <w:sz w:val="29"/>
          <w:szCs w:val="29"/>
        </w:rPr>
        <w:t>ознакомить студентов с историей развития английского языка как части истории германских языков;</w:t>
      </w:r>
    </w:p>
    <w:p w:rsidR="0029509A" w:rsidRPr="008754E9" w:rsidRDefault="0029509A" w:rsidP="0029509A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754E9">
        <w:rPr>
          <w:sz w:val="29"/>
          <w:szCs w:val="29"/>
        </w:rPr>
        <w:t>рассмотреть фонологические (фонетические), морфологические, синтаксические и лексические особенности германских языков по сравнению с другими группами индоевропейских языков;</w:t>
      </w:r>
    </w:p>
    <w:p w:rsidR="0029509A" w:rsidRPr="008754E9" w:rsidRDefault="0029509A" w:rsidP="0029509A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754E9">
        <w:rPr>
          <w:sz w:val="29"/>
          <w:szCs w:val="29"/>
        </w:rPr>
        <w:t>рассмотретьфонологические,грамматическиеявления древнеанглийского, среднеанглийского и новоанглийского периодов, их словарный состав и его развитие.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54E9">
        <w:rPr>
          <w:sz w:val="28"/>
          <w:szCs w:val="28"/>
        </w:rPr>
        <w:br w:type="page"/>
      </w:r>
      <w:r w:rsidRPr="008754E9">
        <w:rPr>
          <w:b/>
          <w:sz w:val="28"/>
          <w:szCs w:val="28"/>
        </w:rPr>
        <w:lastRenderedPageBreak/>
        <w:t>Содержание (и методические рекомендации) разделов и тем дисциплины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 xml:space="preserve">1. </w:t>
      </w:r>
      <w:r w:rsidRPr="008754E9">
        <w:rPr>
          <w:i/>
          <w:sz w:val="28"/>
          <w:szCs w:val="28"/>
        </w:rPr>
        <w:t>Связь истории языка и истории народа. Внешняя и внутренняя история языка. Синхрония и диахрония. Проблема языковых изменений</w:t>
      </w:r>
      <w:r w:rsidRPr="008754E9">
        <w:rPr>
          <w:sz w:val="28"/>
          <w:szCs w:val="28"/>
        </w:rPr>
        <w:t xml:space="preserve">. Предмет и задачи курса «История английского </w:t>
      </w:r>
      <w:r w:rsidR="007B118C" w:rsidRPr="008754E9">
        <w:rPr>
          <w:sz w:val="28"/>
          <w:szCs w:val="28"/>
        </w:rPr>
        <w:t>языка</w:t>
      </w:r>
      <w:r w:rsidRPr="008754E9">
        <w:rPr>
          <w:sz w:val="28"/>
          <w:szCs w:val="28"/>
        </w:rPr>
        <w:t>». Сравнительно-историческое и типологическое изучение родственных языков. Законы языкового развития.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2</w:t>
      </w:r>
      <w:r w:rsidRPr="008754E9">
        <w:rPr>
          <w:i/>
          <w:sz w:val="28"/>
          <w:szCs w:val="28"/>
        </w:rPr>
        <w:t xml:space="preserve">. </w:t>
      </w:r>
      <w:r w:rsidRPr="008754E9">
        <w:rPr>
          <w:bCs/>
          <w:i/>
          <w:iCs/>
          <w:sz w:val="28"/>
          <w:szCs w:val="28"/>
        </w:rPr>
        <w:t>Исторические</w:t>
      </w:r>
      <w:r w:rsidRPr="008754E9">
        <w:rPr>
          <w:rFonts w:ascii="Arial" w:hAnsi="Arial" w:cs="Arial"/>
          <w:i/>
          <w:iCs/>
          <w:sz w:val="28"/>
          <w:szCs w:val="28"/>
        </w:rPr>
        <w:t xml:space="preserve"> и</w:t>
      </w:r>
      <w:r w:rsidRPr="008754E9">
        <w:rPr>
          <w:bCs/>
          <w:i/>
          <w:iCs/>
          <w:sz w:val="28"/>
          <w:szCs w:val="28"/>
        </w:rPr>
        <w:t xml:space="preserve"> лингвистические условия формирования языка</w:t>
      </w:r>
      <w:r w:rsidRPr="008754E9">
        <w:rPr>
          <w:bCs/>
          <w:iCs/>
          <w:sz w:val="28"/>
          <w:szCs w:val="28"/>
        </w:rPr>
        <w:t xml:space="preserve">. </w:t>
      </w:r>
      <w:r w:rsidRPr="008754E9">
        <w:rPr>
          <w:sz w:val="28"/>
          <w:szCs w:val="28"/>
        </w:rPr>
        <w:t xml:space="preserve">Классификация древних и современных языков. Место английского языка в общей классификации германских языков. Общеиндоевропейские особенности германских языков. 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3.</w:t>
      </w:r>
      <w:r w:rsidRPr="008754E9">
        <w:rPr>
          <w:i/>
          <w:sz w:val="28"/>
          <w:szCs w:val="28"/>
        </w:rPr>
        <w:t>Периодизация истории изучаемого языка. Критерии периодизации. Характеристика основных периодов. Эволюция форм существования изучаемого языка в ходе его исторического развития</w:t>
      </w:r>
      <w:r w:rsidRPr="008754E9">
        <w:rPr>
          <w:sz w:val="28"/>
          <w:szCs w:val="28"/>
        </w:rPr>
        <w:t xml:space="preserve">. Начало истории английского языка. </w:t>
      </w:r>
      <w:proofErr w:type="spellStart"/>
      <w:r w:rsidRPr="008754E9">
        <w:rPr>
          <w:sz w:val="28"/>
          <w:szCs w:val="28"/>
        </w:rPr>
        <w:t>Доанглосаксонская</w:t>
      </w:r>
      <w:proofErr w:type="spellEnd"/>
      <w:r w:rsidRPr="008754E9">
        <w:rPr>
          <w:sz w:val="28"/>
          <w:szCs w:val="28"/>
        </w:rPr>
        <w:t xml:space="preserve"> эпоха. Краткие сведения: </w:t>
      </w:r>
      <w:proofErr w:type="spellStart"/>
      <w:r w:rsidRPr="008754E9">
        <w:rPr>
          <w:sz w:val="28"/>
          <w:szCs w:val="28"/>
        </w:rPr>
        <w:t>иберийцы</w:t>
      </w:r>
      <w:proofErr w:type="spellEnd"/>
      <w:r w:rsidRPr="008754E9">
        <w:rPr>
          <w:sz w:val="28"/>
          <w:szCs w:val="28"/>
        </w:rPr>
        <w:t xml:space="preserve"> и кельты; римское завоевание; вторжение англов, саксов и ютов. Древние диалекты. Письменные памятники.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8754E9">
        <w:rPr>
          <w:sz w:val="28"/>
          <w:szCs w:val="28"/>
        </w:rPr>
        <w:t xml:space="preserve">4. </w:t>
      </w:r>
      <w:r w:rsidRPr="008754E9">
        <w:rPr>
          <w:i/>
          <w:sz w:val="28"/>
          <w:szCs w:val="28"/>
        </w:rPr>
        <w:t>Историческая фонетика. Становление фонемной системы изучаемого языка.</w:t>
      </w:r>
      <w:r w:rsidRPr="008754E9">
        <w:rPr>
          <w:sz w:val="28"/>
          <w:szCs w:val="28"/>
        </w:rPr>
        <w:t xml:space="preserve"> Фонетическая система древнеанглийского языка. Древнеанглийский алфавит. Словесное ударение. </w:t>
      </w:r>
      <w:r w:rsidRPr="008754E9">
        <w:rPr>
          <w:bCs/>
          <w:iCs/>
          <w:sz w:val="28"/>
          <w:szCs w:val="28"/>
        </w:rPr>
        <w:t>Система гласных. Система согласных.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bCs/>
          <w:iCs/>
          <w:sz w:val="28"/>
          <w:szCs w:val="28"/>
        </w:rPr>
        <w:t xml:space="preserve">5. </w:t>
      </w:r>
      <w:r w:rsidRPr="008754E9">
        <w:rPr>
          <w:i/>
          <w:sz w:val="28"/>
          <w:szCs w:val="28"/>
        </w:rPr>
        <w:t>Историческая грамматика. Становление грамматических категорий изучаемого языка.</w:t>
      </w:r>
      <w:r w:rsidRPr="008754E9">
        <w:rPr>
          <w:sz w:val="28"/>
          <w:szCs w:val="28"/>
        </w:rPr>
        <w:t xml:space="preserve"> Морфологическая система древнеанглийского языка. Имя существительное. Местоимение. Имя прилагательное. Наречие. Числительное. Глагол (</w:t>
      </w:r>
      <w:proofErr w:type="gramStart"/>
      <w:r w:rsidRPr="008754E9">
        <w:rPr>
          <w:sz w:val="28"/>
          <w:szCs w:val="28"/>
        </w:rPr>
        <w:t>сильные</w:t>
      </w:r>
      <w:proofErr w:type="gramEnd"/>
      <w:r w:rsidRPr="008754E9">
        <w:rPr>
          <w:sz w:val="28"/>
          <w:szCs w:val="28"/>
        </w:rPr>
        <w:t>, слабые, претерито-презентные, аномальные). Неличные формы глагола.Синтаксическая система древнеанглийского языка. Словосочетание. Простое предложение. Члены предложения. Особенности порядка слов в предложении. Сложное предложение.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 xml:space="preserve">6. </w:t>
      </w:r>
      <w:r w:rsidRPr="008754E9">
        <w:rPr>
          <w:i/>
          <w:sz w:val="28"/>
          <w:szCs w:val="28"/>
        </w:rPr>
        <w:t>Историческая лексикология. Становление словарного состава изучаемого языка.</w:t>
      </w:r>
      <w:r w:rsidRPr="008754E9">
        <w:rPr>
          <w:sz w:val="28"/>
          <w:szCs w:val="28"/>
        </w:rPr>
        <w:t xml:space="preserve"> Структура древнеанглийского словарного состава. Заимствования. Словообразование. Стилистическая стратификация древнеанглийского словарного состава.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 xml:space="preserve">7. </w:t>
      </w:r>
      <w:r w:rsidRPr="008754E9">
        <w:rPr>
          <w:i/>
          <w:sz w:val="28"/>
          <w:szCs w:val="28"/>
        </w:rPr>
        <w:t>Историческая фонетика. Основные тенденции развития фонемной системы.</w:t>
      </w:r>
      <w:r w:rsidRPr="008754E9">
        <w:rPr>
          <w:sz w:val="29"/>
          <w:szCs w:val="29"/>
        </w:rPr>
        <w:t>Фонетическая система среднеанглийского языка.</w:t>
      </w:r>
      <w:r w:rsidRPr="008754E9">
        <w:rPr>
          <w:sz w:val="28"/>
          <w:szCs w:val="28"/>
        </w:rPr>
        <w:t>Система гласных. Система согласных. Важнейшие изменения в системе орфографии.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8"/>
          <w:szCs w:val="28"/>
        </w:rPr>
        <w:t xml:space="preserve">8. </w:t>
      </w:r>
      <w:r w:rsidRPr="008754E9">
        <w:rPr>
          <w:i/>
          <w:sz w:val="28"/>
          <w:szCs w:val="28"/>
        </w:rPr>
        <w:t>Историческая грамматика. Основные тенденции развития  грамматических категорий изучаемого языка.</w:t>
      </w:r>
      <w:r w:rsidRPr="008754E9">
        <w:rPr>
          <w:sz w:val="29"/>
          <w:szCs w:val="29"/>
        </w:rPr>
        <w:t xml:space="preserve">Морфологическая система среднеанглийского языка. </w:t>
      </w:r>
      <w:r w:rsidRPr="008754E9">
        <w:rPr>
          <w:sz w:val="28"/>
          <w:szCs w:val="28"/>
        </w:rPr>
        <w:t xml:space="preserve">Общая характеристика грамматического строя: переход от </w:t>
      </w:r>
      <w:proofErr w:type="spellStart"/>
      <w:r w:rsidRPr="008754E9">
        <w:rPr>
          <w:sz w:val="28"/>
          <w:szCs w:val="28"/>
        </w:rPr>
        <w:t>синтетизма</w:t>
      </w:r>
      <w:proofErr w:type="spellEnd"/>
      <w:r w:rsidRPr="008754E9">
        <w:rPr>
          <w:sz w:val="28"/>
          <w:szCs w:val="28"/>
        </w:rPr>
        <w:t xml:space="preserve"> к </w:t>
      </w:r>
      <w:proofErr w:type="spellStart"/>
      <w:r w:rsidRPr="008754E9">
        <w:rPr>
          <w:sz w:val="28"/>
          <w:szCs w:val="28"/>
        </w:rPr>
        <w:t>аналитизму</w:t>
      </w:r>
      <w:proofErr w:type="spellEnd"/>
      <w:r w:rsidRPr="008754E9">
        <w:rPr>
          <w:sz w:val="28"/>
          <w:szCs w:val="28"/>
        </w:rPr>
        <w:t>. Изменения в системах имени существительного, прилагательного, местоимения. Становление артикля. Изменения в системе глагола. Развитие грамматических категорий глагола. Появление новых грамматических категорий. Вербализация неличных форм глагола.</w:t>
      </w:r>
      <w:r w:rsidRPr="008754E9">
        <w:rPr>
          <w:sz w:val="29"/>
          <w:szCs w:val="29"/>
        </w:rPr>
        <w:t xml:space="preserve">Синтаксическая система среднеанглийского языка. Основные </w:t>
      </w:r>
      <w:r w:rsidRPr="008754E9">
        <w:rPr>
          <w:sz w:val="29"/>
          <w:szCs w:val="29"/>
        </w:rPr>
        <w:lastRenderedPageBreak/>
        <w:t>тенденции развития синтаксиса английского языка. Словосочетание. Простое предложение. Члены предложения. Порядок слов в предложении Сложное предложение.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8754E9">
        <w:rPr>
          <w:sz w:val="29"/>
          <w:szCs w:val="29"/>
        </w:rPr>
        <w:t>9</w:t>
      </w:r>
      <w:r w:rsidRPr="008754E9">
        <w:rPr>
          <w:i/>
          <w:sz w:val="29"/>
          <w:szCs w:val="29"/>
        </w:rPr>
        <w:t xml:space="preserve">. </w:t>
      </w:r>
      <w:r w:rsidRPr="008754E9">
        <w:rPr>
          <w:i/>
          <w:sz w:val="28"/>
          <w:szCs w:val="28"/>
        </w:rPr>
        <w:t>Историческая лексикология. Основные тенденции развития  словарного состава изучаемого языка</w:t>
      </w:r>
      <w:r w:rsidRPr="008754E9">
        <w:rPr>
          <w:sz w:val="28"/>
          <w:szCs w:val="28"/>
        </w:rPr>
        <w:t xml:space="preserve">. </w:t>
      </w:r>
      <w:r w:rsidRPr="008754E9">
        <w:rPr>
          <w:sz w:val="29"/>
          <w:szCs w:val="29"/>
        </w:rPr>
        <w:t>Развитиесловарного состава среднеанглийского языка.Заимствование. Словообразование.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9"/>
          <w:szCs w:val="29"/>
        </w:rPr>
        <w:t xml:space="preserve">10. </w:t>
      </w:r>
      <w:r w:rsidRPr="008754E9">
        <w:rPr>
          <w:i/>
          <w:sz w:val="28"/>
          <w:szCs w:val="28"/>
        </w:rPr>
        <w:t>Историческая фонетика. Основные тенденции развития фонемной системы.</w:t>
      </w:r>
      <w:r w:rsidRPr="008754E9">
        <w:rPr>
          <w:sz w:val="29"/>
          <w:szCs w:val="29"/>
        </w:rPr>
        <w:t xml:space="preserve">Фонетический строй новоанглийского языка. </w:t>
      </w:r>
      <w:r w:rsidRPr="008754E9">
        <w:rPr>
          <w:sz w:val="28"/>
          <w:szCs w:val="28"/>
        </w:rPr>
        <w:t xml:space="preserve">Основные изменения в системе гласных и в системе согласных. 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4E9">
        <w:rPr>
          <w:sz w:val="29"/>
          <w:szCs w:val="29"/>
        </w:rPr>
        <w:t xml:space="preserve">11. </w:t>
      </w:r>
      <w:r w:rsidRPr="008754E9">
        <w:rPr>
          <w:i/>
          <w:sz w:val="28"/>
          <w:szCs w:val="28"/>
        </w:rPr>
        <w:t>Историческая грамматика. Основные тенденции развития  грамматических категорий изучаемого языка</w:t>
      </w:r>
      <w:r w:rsidRPr="008754E9">
        <w:rPr>
          <w:sz w:val="28"/>
          <w:szCs w:val="28"/>
        </w:rPr>
        <w:t xml:space="preserve">. </w:t>
      </w:r>
      <w:r w:rsidRPr="008754E9">
        <w:rPr>
          <w:sz w:val="29"/>
          <w:szCs w:val="29"/>
        </w:rPr>
        <w:t xml:space="preserve">Морфологический строй новоанглийского языка. </w:t>
      </w:r>
      <w:r w:rsidRPr="008754E9">
        <w:rPr>
          <w:sz w:val="28"/>
          <w:szCs w:val="28"/>
        </w:rPr>
        <w:t xml:space="preserve">Формирование современной системы существительного, прилагательного, местоимения; развитие герундия; изменения в системе глагола. </w:t>
      </w:r>
      <w:r w:rsidRPr="008754E9">
        <w:rPr>
          <w:sz w:val="29"/>
          <w:szCs w:val="29"/>
        </w:rPr>
        <w:t xml:space="preserve">Синтаксический строй новоанглийского языка.Словосочетание. Предложение. </w:t>
      </w:r>
      <w:r w:rsidRPr="008754E9">
        <w:rPr>
          <w:sz w:val="28"/>
          <w:szCs w:val="28"/>
        </w:rPr>
        <w:t>Основные изменения: примыкание как основной вид связи между словами в предложении; развитие соединительных слов; развитие системы предикативных словосочетаний.</w:t>
      </w:r>
    </w:p>
    <w:p w:rsidR="0029509A" w:rsidRPr="003E7714" w:rsidRDefault="0029509A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8754E9">
        <w:rPr>
          <w:sz w:val="29"/>
          <w:szCs w:val="29"/>
        </w:rPr>
        <w:t xml:space="preserve">12. </w:t>
      </w:r>
      <w:r w:rsidRPr="008754E9">
        <w:rPr>
          <w:i/>
          <w:sz w:val="28"/>
          <w:szCs w:val="28"/>
        </w:rPr>
        <w:t>Историческая лексикология. Основные тенденции развития  словарного состава изучаемого языка. Историческая стилистика</w:t>
      </w:r>
      <w:r w:rsidRPr="008754E9">
        <w:rPr>
          <w:sz w:val="28"/>
          <w:szCs w:val="28"/>
        </w:rPr>
        <w:t xml:space="preserve">. </w:t>
      </w:r>
      <w:r w:rsidRPr="008754E9">
        <w:rPr>
          <w:sz w:val="29"/>
          <w:szCs w:val="29"/>
        </w:rPr>
        <w:t>Словарный состав новоанглийского языка.Заимствование. Словообразование. Распространение английского языка за пределы Англии.</w:t>
      </w: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Pr="003E7714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</w:p>
    <w:p w:rsidR="00462F28" w:rsidRDefault="00462F28" w:rsidP="00462F28">
      <w:pPr>
        <w:numPr>
          <w:ilvl w:val="0"/>
          <w:numId w:val="13"/>
        </w:numPr>
        <w:tabs>
          <w:tab w:val="left" w:pos="284"/>
          <w:tab w:val="left" w:pos="567"/>
        </w:tabs>
        <w:suppressAutoHyphens w:val="0"/>
        <w:jc w:val="center"/>
        <w:rPr>
          <w:b/>
          <w:bCs/>
          <w:lang w:val="uk-UA"/>
        </w:rPr>
      </w:pPr>
      <w:r>
        <w:rPr>
          <w:b/>
          <w:bCs/>
        </w:rPr>
        <w:lastRenderedPageBreak/>
        <w:t>ОПИСАНИЕ УЧЕБНОЙ ДИСЦИПЛИНЫ</w:t>
      </w:r>
    </w:p>
    <w:p w:rsidR="00462F28" w:rsidRDefault="00462F28" w:rsidP="00462F28">
      <w:pPr>
        <w:tabs>
          <w:tab w:val="left" w:pos="284"/>
          <w:tab w:val="left" w:pos="567"/>
        </w:tabs>
        <w:ind w:firstLine="567"/>
        <w:jc w:val="both"/>
        <w:rPr>
          <w:b/>
          <w:bCs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263"/>
        <w:gridCol w:w="1825"/>
        <w:gridCol w:w="160"/>
        <w:gridCol w:w="1554"/>
      </w:tblGrid>
      <w:tr w:rsidR="00462F28" w:rsidTr="00462F28">
        <w:trPr>
          <w:trHeight w:val="803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Наименование 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знаний, </w:t>
            </w:r>
            <w:r>
              <w:rPr>
                <w:bCs/>
              </w:rPr>
              <w:t>направление подготовки</w:t>
            </w:r>
            <w:r>
              <w:rPr>
                <w:bCs/>
                <w:lang w:val="uk-UA"/>
              </w:rPr>
              <w:t xml:space="preserve">, </w:t>
            </w:r>
            <w:r>
              <w:rPr>
                <w:bCs/>
              </w:rPr>
              <w:t>образовательно-</w:t>
            </w:r>
            <w:proofErr w:type="spellStart"/>
            <w:r>
              <w:rPr>
                <w:bCs/>
              </w:rPr>
              <w:t>квалификационныйуровень</w:t>
            </w:r>
            <w:proofErr w:type="spellEnd"/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Характеристика </w:t>
            </w:r>
            <w:r>
              <w:rPr>
                <w:bCs/>
              </w:rPr>
              <w:t>учебной дисциплины</w:t>
            </w:r>
          </w:p>
        </w:tc>
      </w:tr>
      <w:tr w:rsidR="00462F28" w:rsidTr="00462F28">
        <w:trPr>
          <w:trHeight w:val="549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Дневная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Заочная</w:t>
            </w:r>
            <w:r>
              <w:rPr>
                <w:bCs/>
                <w:lang w:val="uk-UA"/>
              </w:rPr>
              <w:t xml:space="preserve"> форма </w:t>
            </w:r>
            <w:r>
              <w:rPr>
                <w:bCs/>
              </w:rPr>
              <w:t>обучения</w:t>
            </w:r>
          </w:p>
        </w:tc>
      </w:tr>
      <w:tr w:rsidR="00462F28" w:rsidTr="00462F28">
        <w:trPr>
          <w:trHeight w:val="409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Количество кредитов</w:t>
            </w:r>
            <w:r>
              <w:rPr>
                <w:bCs/>
                <w:lang w:val="uk-UA"/>
              </w:rPr>
              <w:t>-2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Отрасль</w:t>
            </w:r>
            <w:r>
              <w:rPr>
                <w:bCs/>
                <w:lang w:val="uk-UA"/>
              </w:rPr>
              <w:t xml:space="preserve"> знаний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 </w:t>
            </w:r>
            <w:proofErr w:type="spellStart"/>
            <w:r>
              <w:rPr>
                <w:bCs/>
                <w:lang w:val="uk-UA"/>
              </w:rPr>
              <w:t>Гуманитарные</w:t>
            </w:r>
            <w:proofErr w:type="spellEnd"/>
            <w:r>
              <w:rPr>
                <w:bCs/>
                <w:lang w:val="uk-UA"/>
              </w:rPr>
              <w:t xml:space="preserve"> науки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Нормативная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(по </w:t>
            </w:r>
            <w:r>
              <w:rPr>
                <w:bCs/>
              </w:rPr>
              <w:t>выбору</w:t>
            </w:r>
            <w:r>
              <w:rPr>
                <w:bCs/>
                <w:lang w:val="uk-UA"/>
              </w:rPr>
              <w:t>)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i/>
                <w:lang w:val="uk-UA"/>
              </w:rPr>
            </w:pPr>
          </w:p>
        </w:tc>
      </w:tr>
      <w:tr w:rsidR="00462F28" w:rsidTr="00462F28">
        <w:trPr>
          <w:trHeight w:val="409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Направление подготовки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6.020303 </w:t>
            </w:r>
            <w:proofErr w:type="spellStart"/>
            <w:r>
              <w:rPr>
                <w:bCs/>
                <w:lang w:val="uk-UA"/>
              </w:rPr>
              <w:t>Филология</w:t>
            </w:r>
            <w:proofErr w:type="spellEnd"/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i/>
                <w:lang w:val="uk-UA"/>
              </w:rPr>
            </w:pPr>
          </w:p>
        </w:tc>
      </w:tr>
      <w:tr w:rsidR="00462F28" w:rsidTr="00462F28">
        <w:trPr>
          <w:trHeight w:val="1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</w:rPr>
              <w:t>Специализация</w:t>
            </w:r>
            <w:r>
              <w:rPr>
                <w:bCs/>
                <w:lang w:val="uk-UA"/>
              </w:rPr>
              <w:t xml:space="preserve"> (</w:t>
            </w:r>
            <w:r>
              <w:rPr>
                <w:bCs/>
              </w:rPr>
              <w:t>направление)</w:t>
            </w:r>
            <w:r>
              <w:rPr>
                <w:bCs/>
                <w:lang w:val="uk-UA"/>
              </w:rPr>
              <w:t>: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Перевод</w:t>
            </w:r>
            <w:proofErr w:type="spellEnd"/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rPr>
                <w:bCs/>
                <w:lang w:val="uk-UA"/>
              </w:rPr>
            </w:pP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Год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подготовки</w:t>
            </w:r>
            <w:r>
              <w:rPr>
                <w:bCs/>
                <w:lang w:val="uk-UA"/>
              </w:rPr>
              <w:t>:</w:t>
            </w:r>
          </w:p>
        </w:tc>
      </w:tr>
      <w:tr w:rsidR="00462F28" w:rsidTr="00462F28">
        <w:trPr>
          <w:trHeight w:val="20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Содержательных модулей</w:t>
            </w:r>
            <w:r>
              <w:rPr>
                <w:bCs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3-й</w:t>
            </w:r>
          </w:p>
        </w:tc>
      </w:tr>
      <w:tr w:rsidR="00462F28" w:rsidTr="00462F28">
        <w:trPr>
          <w:trHeight w:val="23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Индивидуальное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научно-исследовательское задание</w:t>
            </w:r>
            <w:r>
              <w:rPr>
                <w:bCs/>
                <w:lang w:val="uk-UA"/>
              </w:rPr>
              <w:t xml:space="preserve"> ___________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Семестр</w:t>
            </w:r>
          </w:p>
        </w:tc>
      </w:tr>
      <w:tr w:rsidR="00462F28" w:rsidTr="00462F28">
        <w:trPr>
          <w:trHeight w:val="323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 xml:space="preserve">Общее </w:t>
            </w:r>
            <w:proofErr w:type="spellStart"/>
            <w:r>
              <w:rPr>
                <w:bCs/>
              </w:rPr>
              <w:t>количествочасов</w:t>
            </w:r>
            <w:proofErr w:type="spellEnd"/>
            <w:r>
              <w:rPr>
                <w:bCs/>
                <w:lang w:val="uk-UA"/>
              </w:rPr>
              <w:t xml:space="preserve"> -72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5-й</w:t>
            </w:r>
          </w:p>
        </w:tc>
      </w:tr>
      <w:tr w:rsidR="00462F28" w:rsidTr="00462F28">
        <w:trPr>
          <w:trHeight w:val="322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rPr>
                <w:bCs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</w:rPr>
              <w:t>Лекции</w:t>
            </w:r>
          </w:p>
        </w:tc>
      </w:tr>
      <w:tr w:rsidR="00462F28" w:rsidTr="00462F28">
        <w:trPr>
          <w:trHeight w:val="32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Недельных часов</w:t>
            </w:r>
            <w:r>
              <w:rPr>
                <w:bCs/>
                <w:lang w:val="uk-UA"/>
              </w:rPr>
              <w:t xml:space="preserve"> для </w:t>
            </w:r>
            <w:r>
              <w:rPr>
                <w:bCs/>
              </w:rPr>
              <w:t>заочной формы обучения</w:t>
            </w:r>
            <w:r>
              <w:rPr>
                <w:bCs/>
                <w:lang w:val="uk-UA"/>
              </w:rPr>
              <w:t>:</w:t>
            </w:r>
          </w:p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аудиторных</w:t>
            </w:r>
            <w:r>
              <w:rPr>
                <w:bCs/>
                <w:lang w:val="uk-UA"/>
              </w:rPr>
              <w:t xml:space="preserve"> - 2</w:t>
            </w:r>
          </w:p>
          <w:p w:rsidR="00462F28" w:rsidRDefault="00462F28" w:rsidP="00462F28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самостоятельной работы</w:t>
            </w:r>
            <w:r>
              <w:rPr>
                <w:bCs/>
                <w:lang w:val="uk-UA"/>
              </w:rPr>
              <w:t xml:space="preserve"> студента -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>
              <w:rPr>
                <w:bCs/>
              </w:rPr>
              <w:t>Образовательно-</w:t>
            </w:r>
            <w:proofErr w:type="spellStart"/>
            <w:r>
              <w:rPr>
                <w:bCs/>
              </w:rPr>
              <w:t>квалификационныйуровень</w:t>
            </w:r>
            <w:proofErr w:type="spellEnd"/>
            <w:r>
              <w:rPr>
                <w:bCs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</w:t>
            </w:r>
          </w:p>
        </w:tc>
      </w:tr>
      <w:tr w:rsidR="00462F28" w:rsidTr="00462F28">
        <w:trPr>
          <w:trHeight w:val="32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Семинарские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занятия</w:t>
            </w:r>
            <w:proofErr w:type="spellEnd"/>
          </w:p>
        </w:tc>
      </w:tr>
      <w:tr w:rsidR="00462F28" w:rsidTr="00462F28">
        <w:trPr>
          <w:trHeight w:val="32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 ч.</w:t>
            </w:r>
          </w:p>
        </w:tc>
      </w:tr>
      <w:tr w:rsidR="00462F28" w:rsidTr="00462F28">
        <w:trPr>
          <w:trHeight w:val="32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Самостоятельная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работа</w:t>
            </w:r>
            <w:proofErr w:type="spellEnd"/>
          </w:p>
        </w:tc>
      </w:tr>
      <w:tr w:rsidR="00462F28" w:rsidTr="00462F28">
        <w:trPr>
          <w:trHeight w:val="320"/>
        </w:trPr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38 ч.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28" w:rsidRDefault="00462F28" w:rsidP="00C4746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60 ч. </w:t>
            </w:r>
          </w:p>
        </w:tc>
      </w:tr>
    </w:tbl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Default="00462F28" w:rsidP="002950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F28" w:rsidRPr="00F65C04" w:rsidRDefault="00462F28" w:rsidP="00462F28">
      <w:pPr>
        <w:pStyle w:val="ad"/>
        <w:numPr>
          <w:ilvl w:val="0"/>
          <w:numId w:val="13"/>
        </w:numPr>
        <w:suppressAutoHyphens w:val="0"/>
        <w:spacing w:line="360" w:lineRule="auto"/>
        <w:jc w:val="center"/>
        <w:rPr>
          <w:b/>
          <w:sz w:val="28"/>
          <w:szCs w:val="28"/>
          <w:lang w:val="fr-FR"/>
        </w:rPr>
      </w:pPr>
      <w:r w:rsidRPr="00F65C04">
        <w:rPr>
          <w:b/>
          <w:sz w:val="28"/>
          <w:szCs w:val="28"/>
        </w:rPr>
        <w:lastRenderedPageBreak/>
        <w:t>ТЕМ</w:t>
      </w:r>
      <w:r>
        <w:rPr>
          <w:b/>
          <w:sz w:val="28"/>
          <w:szCs w:val="28"/>
        </w:rPr>
        <w:t>Ы</w:t>
      </w:r>
      <w:r w:rsidRPr="00F65C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СЕМИНАР</w:t>
      </w:r>
      <w:r w:rsidRPr="00F65C04">
        <w:rPr>
          <w:b/>
          <w:sz w:val="28"/>
          <w:szCs w:val="28"/>
        </w:rPr>
        <w:t>СКИХ ЗАНЯТИЙ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0"/>
        <w:gridCol w:w="950"/>
        <w:gridCol w:w="6540"/>
        <w:gridCol w:w="900"/>
      </w:tblGrid>
      <w:tr w:rsidR="0029509A" w:rsidRPr="008754E9" w:rsidTr="0029509A">
        <w:trPr>
          <w:trHeight w:val="6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Номер семинара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Номер раздела или темы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Тема и краткое содержание семинара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Кол-во</w:t>
            </w:r>
          </w:p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часов</w:t>
            </w:r>
          </w:p>
        </w:tc>
      </w:tr>
      <w:tr w:rsidR="00462F28" w:rsidRPr="007D5774" w:rsidTr="006041BE">
        <w:trPr>
          <w:trHeight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 xml:space="preserve">Theoretical aspects of the history of a language. Synchrony, </w:t>
            </w:r>
            <w:proofErr w:type="spellStart"/>
            <w:r w:rsidRPr="008754E9">
              <w:rPr>
                <w:snapToGrid w:val="0"/>
                <w:sz w:val="28"/>
                <w:lang w:val="en-US"/>
              </w:rPr>
              <w:t>diachrony</w:t>
            </w:r>
            <w:proofErr w:type="spellEnd"/>
            <w:r w:rsidRPr="008754E9">
              <w:rPr>
                <w:snapToGrid w:val="0"/>
                <w:sz w:val="28"/>
                <w:lang w:val="en-US"/>
              </w:rPr>
              <w:t>. Laws of the linguistic development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7D5774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  <w:p w:rsidR="00462F28" w:rsidRPr="007D5774" w:rsidRDefault="00462F28" w:rsidP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3E7714" w:rsidTr="00885F89">
        <w:trPr>
          <w:trHeight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Linguistic peculiarities of old Germanic languages. Periods of the history of English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3E7714" w:rsidRDefault="00462F28" w:rsidP="00B85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</w:p>
        </w:tc>
      </w:tr>
      <w:tr w:rsidR="00462F28" w:rsidRPr="008754E9" w:rsidTr="00885F89">
        <w:trPr>
          <w:trHeight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The historical survey of Britain. The Roman invasion. The Anglo-Saxon invasion. Old English dialects. Written records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7D5774" w:rsidRDefault="00462F28" w:rsidP="00B85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8754E9" w:rsidTr="00233251">
        <w:trPr>
          <w:trHeight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jc w:val="both"/>
              <w:rPr>
                <w:snapToGrid w:val="0"/>
                <w:sz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Old English phonetics. Old English alphabet and rules of reading.</w:t>
            </w:r>
          </w:p>
          <w:p w:rsidR="00462F28" w:rsidRPr="008754E9" w:rsidRDefault="00462F28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napToGrid w:val="0"/>
                <w:sz w:val="28"/>
                <w:lang w:val="en-US"/>
              </w:rPr>
              <w:t>Word stress. Old English vowels. The phonetic processes in the old English vocalic system. Old English consonants. The phonetic processes in the old English consonantal system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 w:rsidP="00D22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2F28" w:rsidRPr="008754E9" w:rsidTr="00233251">
        <w:trPr>
          <w:trHeight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5-</w:t>
            </w:r>
            <w:r w:rsidRPr="008754E9"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Old English morphology. The noun. The adjective. The pronoun. The verb. Old English syntax. The phrase. The sentence. Parts of the sentence. Word order. The composite sentence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 w:rsidP="00D225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8754E9" w:rsidTr="00D225D5">
        <w:trPr>
          <w:trHeight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Old English word stock. Borrowings. Word formation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7D5774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8754E9" w:rsidTr="007D35AD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The evolution of the sound system in middle English. The system of vowels. The system of consonants. Changes in the alphabet and spelling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  <w:p w:rsidR="00462F28" w:rsidRPr="008754E9" w:rsidRDefault="00462F28" w:rsidP="00A45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3E7714" w:rsidTr="00A459B6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11-1</w:t>
            </w:r>
            <w:r w:rsidRPr="008754E9">
              <w:rPr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Middle English morphology. The evolution of the noun. The adjective</w:t>
            </w:r>
            <w:r w:rsidRPr="008754E9">
              <w:rPr>
                <w:sz w:val="28"/>
                <w:szCs w:val="28"/>
                <w:lang w:val="en-GB"/>
              </w:rPr>
              <w:t xml:space="preserve">. </w:t>
            </w:r>
            <w:r w:rsidRPr="008754E9">
              <w:rPr>
                <w:sz w:val="28"/>
                <w:szCs w:val="28"/>
                <w:lang w:val="en-US"/>
              </w:rPr>
              <w:t>The pronoun</w:t>
            </w:r>
            <w:r w:rsidRPr="008754E9">
              <w:rPr>
                <w:sz w:val="28"/>
                <w:szCs w:val="28"/>
                <w:lang w:val="en-GB"/>
              </w:rPr>
              <w:t xml:space="preserve">. </w:t>
            </w:r>
            <w:r w:rsidRPr="008754E9">
              <w:rPr>
                <w:sz w:val="28"/>
                <w:szCs w:val="28"/>
                <w:lang w:val="en-US"/>
              </w:rPr>
              <w:t>The development of the article system. The development of the verb. Middle English syntax. The phrase. The simple sentence. Parts of the sentence. Word order. The composite sentence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3E7714" w:rsidRDefault="00462F28" w:rsidP="00A45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</w:p>
        </w:tc>
      </w:tr>
      <w:tr w:rsidR="00462F28" w:rsidRPr="008754E9" w:rsidTr="00A459B6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Middle English word stock. Borrowings. Word formation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7D5774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8754E9" w:rsidTr="00FD3CB3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New English phonetics. Changes in the systems of vowels and consonants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 w:rsidP="00FD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2F28" w:rsidRPr="008754E9" w:rsidTr="00FD3CB3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16</w:t>
            </w:r>
            <w:r w:rsidRPr="008754E9">
              <w:rPr>
                <w:sz w:val="28"/>
                <w:szCs w:val="28"/>
              </w:rPr>
              <w:t>-17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New English morphology. The formation of the modern systems of nouns, adjectives, pronouns, verbs. Non-finite forms. New English syntax. The phrase. The simple sentence. Parts of the sentence. Word order. The composite sentence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 w:rsidP="00FD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62F28" w:rsidRPr="003E7714" w:rsidTr="00FD3CB3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1</w:t>
            </w:r>
            <w:r w:rsidRPr="008754E9">
              <w:rPr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 xml:space="preserve">New English word stock. Borrowings. Word formation. </w:t>
            </w:r>
            <w:r w:rsidRPr="008754E9">
              <w:rPr>
                <w:sz w:val="28"/>
                <w:szCs w:val="28"/>
                <w:lang w:val="en-US"/>
              </w:rPr>
              <w:lastRenderedPageBreak/>
              <w:t>The spread of the English language outside Britain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3E7714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</w:p>
        </w:tc>
      </w:tr>
      <w:tr w:rsidR="0029509A" w:rsidRPr="008754E9" w:rsidTr="0029509A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8754E9">
              <w:rPr>
                <w:sz w:val="28"/>
                <w:szCs w:val="28"/>
                <w:lang w:val="en-US"/>
              </w:rPr>
              <w:t>The Final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2</w:t>
            </w:r>
          </w:p>
        </w:tc>
      </w:tr>
      <w:tr w:rsidR="00462F28" w:rsidRPr="008754E9" w:rsidTr="0029509A">
        <w:trPr>
          <w:trHeight w:val="2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2F28" w:rsidRPr="00462F28" w:rsidRDefault="00462F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62F2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F28" w:rsidRPr="00462F28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2F28">
              <w:rPr>
                <w:b/>
                <w:sz w:val="28"/>
                <w:szCs w:val="28"/>
              </w:rPr>
              <w:t>6</w:t>
            </w:r>
          </w:p>
        </w:tc>
      </w:tr>
    </w:tbl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9509A" w:rsidRPr="00FC378F" w:rsidRDefault="00FC378F" w:rsidP="00FC378F">
      <w:pPr>
        <w:pStyle w:val="ad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78F">
        <w:rPr>
          <w:b/>
          <w:sz w:val="28"/>
          <w:szCs w:val="28"/>
        </w:rPr>
        <w:t>САМОСТОЯТЕЛЬНАЯ РАБОТА СТУДЕНТОВ (СРС)</w:t>
      </w:r>
    </w:p>
    <w:p w:rsidR="0029509A" w:rsidRPr="008754E9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9509A" w:rsidRDefault="0029509A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4E9">
        <w:rPr>
          <w:sz w:val="28"/>
          <w:szCs w:val="28"/>
        </w:rPr>
        <w:t>Содержание самостоятельной работы студентов</w:t>
      </w:r>
    </w:p>
    <w:p w:rsidR="00FC378F" w:rsidRPr="008754E9" w:rsidRDefault="00FC378F" w:rsidP="002950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241"/>
      </w:tblGrid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Номера раздела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Наименование и содержание разделов семестровой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 w:rsidP="00462F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Кол-во часов 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722CCB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</w:t>
            </w:r>
            <w:r w:rsidRPr="008754E9">
              <w:rPr>
                <w:sz w:val="28"/>
                <w:szCs w:val="28"/>
              </w:rPr>
              <w:lastRenderedPageBreak/>
              <w:t>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722CCB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</w:t>
            </w:r>
            <w:r w:rsidRPr="008754E9">
              <w:rPr>
                <w:sz w:val="28"/>
                <w:szCs w:val="28"/>
              </w:rPr>
              <w:lastRenderedPageBreak/>
              <w:t xml:space="preserve">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722CCB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8754E9" w:rsidRPr="008754E9" w:rsidTr="003E7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8754E9" w:rsidRDefault="002950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754E9">
              <w:rPr>
                <w:sz w:val="28"/>
                <w:szCs w:val="28"/>
              </w:rPr>
              <w:t>Подготовка к итоговому тесту по всему изученному материалу.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8754E9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54E9" w:rsidRPr="00462F28" w:rsidTr="003E7714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9A" w:rsidRPr="00462F28" w:rsidRDefault="00462F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462F2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9A" w:rsidRPr="00462F28" w:rsidRDefault="00462F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62F28">
              <w:rPr>
                <w:b/>
                <w:sz w:val="28"/>
                <w:szCs w:val="28"/>
              </w:rPr>
              <w:t>60</w:t>
            </w:r>
          </w:p>
        </w:tc>
      </w:tr>
    </w:tbl>
    <w:p w:rsidR="008754E9" w:rsidRDefault="008754E9" w:rsidP="008754E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378F" w:rsidRPr="003A4257" w:rsidRDefault="00FC378F" w:rsidP="00FC378F">
      <w:pPr>
        <w:pStyle w:val="3"/>
        <w:numPr>
          <w:ilvl w:val="0"/>
          <w:numId w:val="13"/>
        </w:numPr>
        <w:spacing w:line="360" w:lineRule="auto"/>
        <w:jc w:val="center"/>
        <w:rPr>
          <w:rFonts w:ascii="Times New Roman" w:eastAsia="MS Mincho" w:hAnsi="Times New Roman" w:cs="Times New Roman"/>
          <w:color w:val="auto"/>
          <w:sz w:val="28"/>
          <w:szCs w:val="28"/>
          <w:lang w:val="en-GB"/>
        </w:rPr>
      </w:pPr>
      <w:r w:rsidRPr="003A4257">
        <w:rPr>
          <w:rFonts w:ascii="Times New Roman" w:eastAsia="MS Mincho" w:hAnsi="Times New Roman" w:cs="Times New Roman"/>
          <w:color w:val="auto"/>
          <w:sz w:val="28"/>
          <w:szCs w:val="28"/>
        </w:rPr>
        <w:t>ВОПРОСЫ К ЭКЗАМЕНУ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proofErr w:type="spellStart"/>
      <w:r w:rsidRPr="008754E9">
        <w:rPr>
          <w:rFonts w:eastAsia="MS Mincho"/>
          <w:sz w:val="28"/>
        </w:rPr>
        <w:t>Предметисториианглийского</w:t>
      </w:r>
      <w:proofErr w:type="spellEnd"/>
      <w:r w:rsidRPr="008754E9">
        <w:rPr>
          <w:rFonts w:eastAsia="MS Mincho"/>
          <w:sz w:val="28"/>
        </w:rPr>
        <w:t xml:space="preserve"> языка и его место в общей системе подготовки будущего специалиста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Задачи курса истории языка и понятие о законах развития языка.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Сравнительно-исторический метод, как основной метод, используемый в курсе истории языка.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Проблема периодизации истории английского языка.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Письменность древнеанглийского периода.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Фонетический строй древнеанглийского периода.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имени существительного древнего периода. Типы склонения: сильное склонение, слабое склонение, корневые основы.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имени прилагательного. Типы склонения имен прилагательных: сильное склонение, слабое склонение.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Степени сравнения прилагательных.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местоимений древнего периода: личные местоимения и возникновение притяжательных местоимений.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Указательные местоимения и другие разряды местоимений в древний период.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Система древнеанглийского глагола. Классы сильных глаголов.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Классы глаголов с суффиксацией. Спряжение древнеанглийского глагола.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proofErr w:type="gramStart"/>
      <w:r w:rsidRPr="008754E9">
        <w:rPr>
          <w:rFonts w:eastAsia="MS Mincho"/>
          <w:sz w:val="28"/>
        </w:rPr>
        <w:t>Претерито – презентные</w:t>
      </w:r>
      <w:proofErr w:type="gramEnd"/>
      <w:r w:rsidRPr="008754E9">
        <w:rPr>
          <w:rFonts w:eastAsia="MS Mincho"/>
          <w:sz w:val="28"/>
        </w:rPr>
        <w:t xml:space="preserve">  и супплетивные глаголы в древнеанглийском языке.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lastRenderedPageBreak/>
        <w:t>Характеристика древнеанглийской глагольной системы.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Синтаксис древнеанглийского периода.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Словарный состав древнеанглийского периода.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Словообразование в древнеанглийском периоде.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Заимствование слов в древнеанглийский период.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Образование английского национального языка.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Письменность среднеанглийского периода. Влияние французской графики на английскую орфографию.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Фонетические явления в среднеанглийский период.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Образование новых гласных, согласных и дифтонгов. Монофтонгизация древнеанглийских дифтонгов.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Морфологические изменения в системе имени существительного и имени прилагательного.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Морфологические изменения в системе местоимений в средний период. Появление новых разрядов местоимений.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Начало разрушения системы слабых глаголов.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 xml:space="preserve">Унификация системы слабых глаголов. 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Развитие личных окончаний глагола и развитие системы аналитических глагольных форм в средний период.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Среднеанглийский синтаксис.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Характерные черты словарного состава среднеанглийского периода. Лексическое влияние скандинавских диалектов.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Заимствования из французского языка.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Изменения в системе аффиксации. Словосложение.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Образование английского языка в новоанглийский период.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Фонетический строй новоанглийского периода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Появление новых фонем в новоанглийский период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Морфологические изменения в системе существительных.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Глагол в новоанглийский период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lastRenderedPageBreak/>
        <w:t>Новоанглийский синтаксис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Пополнение словарного состава английского языка путем словообразования.</w:t>
      </w:r>
    </w:p>
    <w:p w:rsidR="00FC378F" w:rsidRPr="008754E9" w:rsidRDefault="00FC378F" w:rsidP="00FC378F">
      <w:pPr>
        <w:numPr>
          <w:ilvl w:val="0"/>
          <w:numId w:val="12"/>
        </w:numPr>
        <w:suppressAutoHyphens w:val="0"/>
        <w:spacing w:line="360" w:lineRule="auto"/>
        <w:jc w:val="both"/>
        <w:rPr>
          <w:rFonts w:eastAsia="MS Mincho"/>
          <w:sz w:val="28"/>
        </w:rPr>
      </w:pPr>
      <w:r w:rsidRPr="008754E9">
        <w:rPr>
          <w:rFonts w:eastAsia="MS Mincho"/>
          <w:sz w:val="28"/>
        </w:rPr>
        <w:t>Заимствования из различных языков.</w:t>
      </w:r>
    </w:p>
    <w:p w:rsidR="00FC378F" w:rsidRDefault="00FC378F" w:rsidP="00FC378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378F" w:rsidRPr="003A4257" w:rsidRDefault="00FC378F" w:rsidP="00FC378F">
      <w:pPr>
        <w:pStyle w:val="ad"/>
        <w:numPr>
          <w:ilvl w:val="0"/>
          <w:numId w:val="13"/>
        </w:numPr>
        <w:jc w:val="center"/>
        <w:rPr>
          <w:sz w:val="28"/>
          <w:szCs w:val="28"/>
          <w:u w:val="single"/>
        </w:rPr>
      </w:pPr>
      <w:r w:rsidRPr="003A4257">
        <w:rPr>
          <w:b/>
          <w:sz w:val="28"/>
          <w:szCs w:val="28"/>
        </w:rPr>
        <w:t>СПИСОК ЛИТЕРАТУРЫ</w:t>
      </w:r>
    </w:p>
    <w:p w:rsidR="00FC378F" w:rsidRPr="00D45824" w:rsidRDefault="00FC378F" w:rsidP="00FC378F">
      <w:pPr>
        <w:spacing w:line="360" w:lineRule="auto"/>
        <w:jc w:val="both"/>
        <w:rPr>
          <w:sz w:val="28"/>
          <w:szCs w:val="28"/>
          <w:u w:val="single"/>
        </w:rPr>
      </w:pPr>
    </w:p>
    <w:p w:rsidR="00FC378F" w:rsidRPr="008616E3" w:rsidRDefault="00FC378F" w:rsidP="00FC378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616E3">
        <w:rPr>
          <w:b/>
          <w:sz w:val="28"/>
          <w:szCs w:val="28"/>
          <w:u w:val="single"/>
        </w:rPr>
        <w:t>Основная литература:</w:t>
      </w:r>
    </w:p>
    <w:p w:rsidR="00FC378F" w:rsidRPr="00D45824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Ильиш</w:t>
      </w:r>
      <w:proofErr w:type="spellEnd"/>
      <w:r w:rsidRPr="00D45824">
        <w:rPr>
          <w:sz w:val="28"/>
          <w:szCs w:val="28"/>
        </w:rPr>
        <w:t xml:space="preserve"> Б.А. 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proofErr w:type="spellStart"/>
      <w:r w:rsidRPr="00D45824">
        <w:rPr>
          <w:sz w:val="28"/>
          <w:szCs w:val="28"/>
        </w:rPr>
        <w:t>языка</w:t>
      </w:r>
      <w:proofErr w:type="gramStart"/>
      <w:r w:rsidRPr="00D45824">
        <w:rPr>
          <w:sz w:val="28"/>
          <w:szCs w:val="28"/>
        </w:rPr>
        <w:t>.У</w:t>
      </w:r>
      <w:proofErr w:type="gramEnd"/>
      <w:r w:rsidRPr="00D45824">
        <w:rPr>
          <w:sz w:val="28"/>
          <w:szCs w:val="28"/>
        </w:rPr>
        <w:t>чебное</w:t>
      </w:r>
      <w:proofErr w:type="spellEnd"/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 xml:space="preserve">пособие /Б. А. </w:t>
      </w:r>
      <w:proofErr w:type="spellStart"/>
      <w:r w:rsidRPr="00D45824">
        <w:rPr>
          <w:sz w:val="28"/>
          <w:szCs w:val="28"/>
        </w:rPr>
        <w:t>Ильиш</w:t>
      </w:r>
      <w:proofErr w:type="spellEnd"/>
      <w:r w:rsidRPr="00D45824">
        <w:rPr>
          <w:sz w:val="28"/>
          <w:szCs w:val="28"/>
        </w:rPr>
        <w:t>.-М. : Высшая школа, 1968.- 405 с.</w:t>
      </w:r>
    </w:p>
    <w:p w:rsidR="00FC378F" w:rsidRPr="008B7046" w:rsidRDefault="00FC378F" w:rsidP="00FC378F">
      <w:pPr>
        <w:numPr>
          <w:ilvl w:val="0"/>
          <w:numId w:val="11"/>
        </w:numPr>
        <w:suppressAutoHyphens w:val="0"/>
        <w:spacing w:line="360" w:lineRule="auto"/>
        <w:ind w:left="709"/>
        <w:jc w:val="both"/>
        <w:rPr>
          <w:sz w:val="28"/>
          <w:szCs w:val="28"/>
        </w:rPr>
      </w:pPr>
      <w:r w:rsidRPr="008B7046">
        <w:rPr>
          <w:sz w:val="28"/>
          <w:szCs w:val="28"/>
        </w:rPr>
        <w:t xml:space="preserve">Иванова И.П. История английского языка. Учебное пособие / И. П. Иванова, Л. П. </w:t>
      </w:r>
      <w:proofErr w:type="spellStart"/>
      <w:r w:rsidRPr="008B7046">
        <w:rPr>
          <w:sz w:val="28"/>
          <w:szCs w:val="28"/>
        </w:rPr>
        <w:t>Сахоян</w:t>
      </w:r>
      <w:proofErr w:type="spellEnd"/>
      <w:r w:rsidRPr="008B7046">
        <w:rPr>
          <w:sz w:val="28"/>
          <w:szCs w:val="28"/>
        </w:rPr>
        <w:t>.- М.</w:t>
      </w:r>
      <w:proofErr w:type="gramStart"/>
      <w:r w:rsidRPr="008B7046">
        <w:rPr>
          <w:sz w:val="28"/>
          <w:szCs w:val="28"/>
        </w:rPr>
        <w:t xml:space="preserve"> :</w:t>
      </w:r>
      <w:proofErr w:type="gramEnd"/>
      <w:r w:rsidRPr="008B7046">
        <w:rPr>
          <w:sz w:val="28"/>
          <w:szCs w:val="28"/>
        </w:rPr>
        <w:t xml:space="preserve"> Высшая школа, 1976. – 319 с.</w:t>
      </w:r>
    </w:p>
    <w:p w:rsidR="00FC378F" w:rsidRPr="002120C6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Аракин</w:t>
      </w:r>
      <w:proofErr w:type="spellEnd"/>
      <w:r w:rsidRPr="00D45824">
        <w:rPr>
          <w:sz w:val="28"/>
          <w:szCs w:val="28"/>
        </w:rPr>
        <w:t xml:space="preserve"> В.Д. 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Учебное пособие / В. Д. </w:t>
      </w:r>
      <w:proofErr w:type="spellStart"/>
      <w:r w:rsidRPr="008B7046">
        <w:rPr>
          <w:sz w:val="28"/>
          <w:szCs w:val="28"/>
        </w:rPr>
        <w:t>Аракин</w:t>
      </w:r>
      <w:proofErr w:type="spellEnd"/>
      <w:r w:rsidRPr="008B7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>М.</w:t>
      </w:r>
      <w:proofErr w:type="gramStart"/>
      <w:r w:rsidRPr="008B7046">
        <w:rPr>
          <w:sz w:val="28"/>
          <w:szCs w:val="28"/>
        </w:rPr>
        <w:t xml:space="preserve"> :</w:t>
      </w:r>
      <w:proofErr w:type="gramEnd"/>
      <w:r w:rsidRPr="008B7046">
        <w:rPr>
          <w:sz w:val="28"/>
          <w:szCs w:val="28"/>
        </w:rPr>
        <w:t xml:space="preserve"> </w:t>
      </w:r>
      <w:proofErr w:type="spellStart"/>
      <w:r w:rsidRPr="008B7046">
        <w:rPr>
          <w:sz w:val="28"/>
          <w:szCs w:val="28"/>
        </w:rPr>
        <w:t>Астрель</w:t>
      </w:r>
      <w:proofErr w:type="spellEnd"/>
      <w:r w:rsidRPr="008B7046">
        <w:rPr>
          <w:sz w:val="28"/>
          <w:szCs w:val="28"/>
        </w:rPr>
        <w:t>, 2004.- 286 с.</w:t>
      </w:r>
    </w:p>
    <w:p w:rsidR="00FC378F" w:rsidRPr="00466659" w:rsidRDefault="003E7714" w:rsidP="00FC378F">
      <w:pPr>
        <w:spacing w:line="360" w:lineRule="auto"/>
        <w:ind w:left="720"/>
        <w:jc w:val="both"/>
        <w:rPr>
          <w:b/>
          <w:sz w:val="28"/>
          <w:szCs w:val="28"/>
        </w:rPr>
      </w:pPr>
      <w:hyperlink r:id="rId6" w:history="1">
        <w:r w:rsidR="00FC378F" w:rsidRPr="00466659">
          <w:rPr>
            <w:rStyle w:val="a5"/>
            <w:b/>
            <w:sz w:val="28"/>
            <w:szCs w:val="28"/>
          </w:rPr>
          <w:t>http://lib.lgaki.info/page_lib.php?docid=20399&amp;mode=DocBibRecord</w:t>
        </w:r>
      </w:hyperlink>
      <w:r w:rsidR="00FC378F" w:rsidRPr="00466659">
        <w:rPr>
          <w:b/>
          <w:sz w:val="28"/>
          <w:szCs w:val="28"/>
        </w:rPr>
        <w:t xml:space="preserve"> </w:t>
      </w:r>
    </w:p>
    <w:p w:rsidR="00FC378F" w:rsidRPr="008616E3" w:rsidRDefault="00FC378F" w:rsidP="00FC378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616E3">
        <w:rPr>
          <w:b/>
          <w:sz w:val="28"/>
          <w:szCs w:val="28"/>
          <w:u w:val="single"/>
        </w:rPr>
        <w:t>Дополнительная литература:</w:t>
      </w:r>
    </w:p>
    <w:p w:rsidR="00FC378F" w:rsidRPr="008B7046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Расторгуева Т.А.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>Учебное пособие / Т. А. Расторгуева,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М.: </w:t>
      </w:r>
      <w:proofErr w:type="spellStart"/>
      <w:r w:rsidRPr="008B7046">
        <w:rPr>
          <w:sz w:val="28"/>
          <w:szCs w:val="28"/>
        </w:rPr>
        <w:t>Астрель</w:t>
      </w:r>
      <w:proofErr w:type="spellEnd"/>
      <w:r w:rsidRPr="008B7046">
        <w:rPr>
          <w:sz w:val="28"/>
          <w:szCs w:val="28"/>
        </w:rPr>
        <w:t>, 2002. – 352 с.</w:t>
      </w:r>
    </w:p>
    <w:p w:rsidR="00FC378F" w:rsidRPr="008B7046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Матвеева Е.А. История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языка.</w:t>
      </w:r>
      <w:r>
        <w:rPr>
          <w:sz w:val="28"/>
          <w:szCs w:val="28"/>
        </w:rPr>
        <w:t xml:space="preserve"> </w:t>
      </w:r>
      <w:r w:rsidRPr="008B7046">
        <w:rPr>
          <w:sz w:val="28"/>
          <w:szCs w:val="28"/>
        </w:rPr>
        <w:t xml:space="preserve">Хрестоматия / Е. А. Матвеева. </w:t>
      </w:r>
      <w:proofErr w:type="gramStart"/>
      <w:r w:rsidRPr="008B7046">
        <w:rPr>
          <w:sz w:val="28"/>
          <w:szCs w:val="28"/>
        </w:rPr>
        <w:t>–М</w:t>
      </w:r>
      <w:proofErr w:type="gramEnd"/>
      <w:r w:rsidRPr="008B7046">
        <w:rPr>
          <w:sz w:val="28"/>
          <w:szCs w:val="28"/>
        </w:rPr>
        <w:t>. : Тезаурус, 2006.- 102 с.</w:t>
      </w:r>
    </w:p>
    <w:p w:rsidR="00FC378F" w:rsidRPr="00D45824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Иванова И.П. Практикум по истории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 / И. П. Иванова, Л.</w:t>
      </w:r>
      <w:r w:rsidRPr="00D45824">
        <w:rPr>
          <w:sz w:val="28"/>
          <w:szCs w:val="28"/>
        </w:rPr>
        <w:t xml:space="preserve">П. </w:t>
      </w:r>
      <w:proofErr w:type="spellStart"/>
      <w:r w:rsidRPr="00D45824">
        <w:rPr>
          <w:sz w:val="28"/>
          <w:szCs w:val="28"/>
        </w:rPr>
        <w:t>Чахоян</w:t>
      </w:r>
      <w:proofErr w:type="spellEnd"/>
      <w:r w:rsidRPr="00D45824">
        <w:rPr>
          <w:sz w:val="28"/>
          <w:szCs w:val="28"/>
        </w:rPr>
        <w:t>, Т. М. Беляева. – Санкт - Петербург: Авалон, 2005.-192 с.</w:t>
      </w:r>
    </w:p>
    <w:p w:rsidR="00FC378F" w:rsidRPr="00D45824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5824">
        <w:rPr>
          <w:sz w:val="28"/>
          <w:szCs w:val="28"/>
        </w:rPr>
        <w:t>Арсеньева М.Г. Введение в германскую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филологию</w:t>
      </w:r>
      <w:r>
        <w:rPr>
          <w:sz w:val="28"/>
          <w:szCs w:val="28"/>
        </w:rPr>
        <w:t>. Учебное пособие/ М.</w:t>
      </w:r>
      <w:r w:rsidRPr="00D45824">
        <w:rPr>
          <w:sz w:val="28"/>
          <w:szCs w:val="28"/>
        </w:rPr>
        <w:t>Г. Арсеньева, С. П. Балашова, В. П. Берков, Л. Н. Соловьева. – М.: Флинта, 1990.</w:t>
      </w:r>
    </w:p>
    <w:p w:rsidR="00FC378F" w:rsidRPr="00D45824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MS Mincho"/>
          <w:sz w:val="28"/>
          <w:szCs w:val="28"/>
        </w:rPr>
      </w:pPr>
      <w:proofErr w:type="spellStart"/>
      <w:r w:rsidRPr="00D45824">
        <w:rPr>
          <w:sz w:val="28"/>
          <w:szCs w:val="28"/>
        </w:rPr>
        <w:t>Гарская</w:t>
      </w:r>
      <w:proofErr w:type="spellEnd"/>
      <w:r w:rsidRPr="00D45824">
        <w:rPr>
          <w:sz w:val="28"/>
          <w:szCs w:val="28"/>
        </w:rPr>
        <w:t xml:space="preserve"> Л.В. Методическая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разработка по организации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языка в древний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45824">
        <w:rPr>
          <w:sz w:val="28"/>
          <w:szCs w:val="28"/>
        </w:rPr>
        <w:t>(</w:t>
      </w:r>
      <w:r w:rsidRPr="00D45824">
        <w:rPr>
          <w:rFonts w:ascii="MS Mincho" w:eastAsia="MS Mincho" w:hAnsi="MS Mincho" w:cs="MS Mincho" w:hint="eastAsia"/>
          <w:sz w:val="28"/>
          <w:szCs w:val="28"/>
          <w:rtl/>
        </w:rPr>
        <w:t>ⅴ</w:t>
      </w:r>
      <w:r w:rsidRPr="00D45824">
        <w:rPr>
          <w:rFonts w:eastAsia="MS Mincho"/>
          <w:sz w:val="28"/>
          <w:szCs w:val="28"/>
        </w:rPr>
        <w:t>-</w:t>
      </w:r>
      <w:r w:rsidRPr="00D45824">
        <w:rPr>
          <w:rFonts w:ascii="MS Mincho" w:eastAsia="MS Mincho" w:hAnsi="MS Mincho" w:cs="MS Mincho" w:hint="eastAsia"/>
          <w:sz w:val="28"/>
          <w:szCs w:val="28"/>
          <w:rtl/>
        </w:rPr>
        <w:t>ⅹⅴ</w:t>
      </w:r>
      <w:proofErr w:type="spellStart"/>
      <w:proofErr w:type="gramStart"/>
      <w:r w:rsidRPr="00D45824">
        <w:rPr>
          <w:rFonts w:eastAsia="MS Mincho"/>
          <w:sz w:val="28"/>
          <w:szCs w:val="28"/>
        </w:rPr>
        <w:t>вв</w:t>
      </w:r>
      <w:proofErr w:type="spellEnd"/>
      <w:proofErr w:type="gramEnd"/>
      <w:r w:rsidRPr="00D45824">
        <w:rPr>
          <w:rFonts w:eastAsia="MS Mincho"/>
          <w:sz w:val="28"/>
          <w:szCs w:val="28"/>
        </w:rPr>
        <w:t>) по курсу истории</w:t>
      </w:r>
      <w:r>
        <w:rPr>
          <w:rFonts w:eastAsia="MS Mincho"/>
          <w:sz w:val="28"/>
          <w:szCs w:val="28"/>
        </w:rPr>
        <w:t xml:space="preserve"> </w:t>
      </w:r>
      <w:r w:rsidRPr="00D45824">
        <w:rPr>
          <w:rFonts w:eastAsia="MS Mincho"/>
          <w:sz w:val="28"/>
          <w:szCs w:val="28"/>
        </w:rPr>
        <w:t>английского</w:t>
      </w:r>
      <w:r>
        <w:rPr>
          <w:rFonts w:eastAsia="MS Mincho"/>
          <w:sz w:val="28"/>
          <w:szCs w:val="28"/>
        </w:rPr>
        <w:t xml:space="preserve"> </w:t>
      </w:r>
      <w:r w:rsidRPr="00D45824">
        <w:rPr>
          <w:rFonts w:eastAsia="MS Mincho"/>
          <w:sz w:val="28"/>
          <w:szCs w:val="28"/>
        </w:rPr>
        <w:t>языка. – Воронеж: ВГПИ, 1990.-21 с.</w:t>
      </w:r>
    </w:p>
    <w:p w:rsidR="00FC378F" w:rsidRPr="001D2C92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MS Mincho"/>
          <w:sz w:val="28"/>
          <w:szCs w:val="28"/>
          <w:lang w:val="en-US"/>
        </w:rPr>
      </w:pPr>
      <w:r w:rsidRPr="00D45824">
        <w:rPr>
          <w:rFonts w:eastAsia="MS Mincho"/>
          <w:sz w:val="28"/>
          <w:szCs w:val="28"/>
          <w:lang w:val="en-US"/>
        </w:rPr>
        <w:lastRenderedPageBreak/>
        <w:t>Baugh A. A History of the English Language/ A. Baugh, Th. Cable. – New York, 1978</w:t>
      </w:r>
    </w:p>
    <w:p w:rsidR="00FC378F" w:rsidRPr="00466659" w:rsidRDefault="003E7714" w:rsidP="00FC378F">
      <w:pPr>
        <w:spacing w:line="360" w:lineRule="auto"/>
        <w:ind w:left="720"/>
        <w:jc w:val="both"/>
        <w:rPr>
          <w:rFonts w:eastAsia="MS Mincho"/>
          <w:b/>
          <w:sz w:val="28"/>
          <w:szCs w:val="28"/>
          <w:lang w:val="en-US"/>
        </w:rPr>
      </w:pPr>
      <w:r>
        <w:fldChar w:fldCharType="begin"/>
      </w:r>
      <w:r w:rsidRPr="003E7714">
        <w:rPr>
          <w:lang w:val="en-US"/>
        </w:rPr>
        <w:instrText xml:space="preserve"> HYPERLINK "http://lib.lgaki.info/page_lib.php?docid=20409&amp;mode=DocBibRecord" </w:instrText>
      </w:r>
      <w:r>
        <w:fldChar w:fldCharType="separate"/>
      </w:r>
      <w:r w:rsidR="00FC378F" w:rsidRPr="00466659">
        <w:rPr>
          <w:rStyle w:val="a5"/>
          <w:rFonts w:eastAsia="MS Mincho"/>
          <w:b/>
          <w:sz w:val="28"/>
          <w:szCs w:val="28"/>
          <w:lang w:val="en-US"/>
        </w:rPr>
        <w:t>http://lib.lgaki.info/page_lib.php?docid=20409&amp;mode=DocBibRecord</w:t>
      </w:r>
      <w:r>
        <w:rPr>
          <w:rStyle w:val="a5"/>
          <w:rFonts w:eastAsia="MS Mincho"/>
          <w:b/>
          <w:sz w:val="28"/>
          <w:szCs w:val="28"/>
          <w:lang w:val="en-US"/>
        </w:rPr>
        <w:fldChar w:fldCharType="end"/>
      </w:r>
      <w:r w:rsidR="00FC378F" w:rsidRPr="00466659">
        <w:rPr>
          <w:rFonts w:eastAsia="MS Mincho"/>
          <w:b/>
          <w:sz w:val="28"/>
          <w:szCs w:val="28"/>
          <w:lang w:val="en-US"/>
        </w:rPr>
        <w:t xml:space="preserve"> </w:t>
      </w:r>
    </w:p>
    <w:p w:rsidR="00FC378F" w:rsidRPr="001D2C92" w:rsidRDefault="00FC378F" w:rsidP="00FC378F">
      <w:pPr>
        <w:numPr>
          <w:ilvl w:val="0"/>
          <w:numId w:val="11"/>
        </w:numPr>
        <w:suppressAutoHyphens w:val="0"/>
        <w:spacing w:line="360" w:lineRule="auto"/>
        <w:jc w:val="both"/>
        <w:rPr>
          <w:rFonts w:eastAsia="MS Mincho"/>
          <w:sz w:val="28"/>
          <w:szCs w:val="28"/>
          <w:lang w:val="en-US"/>
        </w:rPr>
      </w:pPr>
      <w:r w:rsidRPr="00D45824">
        <w:rPr>
          <w:rFonts w:eastAsia="MS Mincho"/>
          <w:sz w:val="28"/>
          <w:szCs w:val="28"/>
          <w:lang w:val="en-US"/>
        </w:rPr>
        <w:t>Williams J. M. Origins of the English Language,</w:t>
      </w:r>
      <w:r w:rsidRPr="001D2C92">
        <w:rPr>
          <w:rFonts w:eastAsia="MS Mincho"/>
          <w:sz w:val="28"/>
          <w:szCs w:val="28"/>
          <w:lang w:val="en-US"/>
        </w:rPr>
        <w:t xml:space="preserve"> </w:t>
      </w:r>
      <w:proofErr w:type="gramStart"/>
      <w:r w:rsidRPr="001D2C92">
        <w:rPr>
          <w:rFonts w:eastAsia="MS Mincho"/>
          <w:sz w:val="28"/>
          <w:szCs w:val="28"/>
          <w:lang w:val="en-US"/>
        </w:rPr>
        <w:t>A</w:t>
      </w:r>
      <w:proofErr w:type="gramEnd"/>
      <w:r w:rsidRPr="001D2C92">
        <w:rPr>
          <w:rFonts w:eastAsia="MS Mincho"/>
          <w:sz w:val="28"/>
          <w:szCs w:val="28"/>
          <w:lang w:val="en-US"/>
        </w:rPr>
        <w:t xml:space="preserve"> Social and History. New York, 1975</w:t>
      </w:r>
    </w:p>
    <w:p w:rsidR="0029509A" w:rsidRPr="008754E9" w:rsidRDefault="0029509A" w:rsidP="00FC378F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</w:rPr>
      </w:pPr>
    </w:p>
    <w:sectPr w:rsidR="0029509A" w:rsidRPr="008754E9" w:rsidSect="00462F28">
      <w:pgSz w:w="11906" w:h="16838"/>
      <w:pgMar w:top="1440" w:right="991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."/>
      <w:lvlJc w:val="right"/>
      <w:pPr>
        <w:tabs>
          <w:tab w:val="num" w:pos="889"/>
        </w:tabs>
        <w:ind w:left="0" w:firstLine="0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3420"/>
        </w:tabs>
        <w:ind w:left="18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F694B"/>
    <w:multiLevelType w:val="hybridMultilevel"/>
    <w:tmpl w:val="3C528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77556"/>
    <w:multiLevelType w:val="hybridMultilevel"/>
    <w:tmpl w:val="7B66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206D"/>
    <w:multiLevelType w:val="hybridMultilevel"/>
    <w:tmpl w:val="4BA8EA0A"/>
    <w:lvl w:ilvl="0" w:tplc="F4608BF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C6530"/>
    <w:multiLevelType w:val="hybridMultilevel"/>
    <w:tmpl w:val="9F7A9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615E2"/>
    <w:multiLevelType w:val="hybridMultilevel"/>
    <w:tmpl w:val="E296232A"/>
    <w:lvl w:ilvl="0" w:tplc="B470C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E06BB4"/>
    <w:multiLevelType w:val="hybridMultilevel"/>
    <w:tmpl w:val="3F42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F0BB4"/>
    <w:multiLevelType w:val="hybridMultilevel"/>
    <w:tmpl w:val="8C74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00D47"/>
    <w:multiLevelType w:val="hybridMultilevel"/>
    <w:tmpl w:val="1BA6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210F3F"/>
    <w:multiLevelType w:val="hybridMultilevel"/>
    <w:tmpl w:val="A4C45BC0"/>
    <w:lvl w:ilvl="0" w:tplc="2E32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B26973"/>
    <w:multiLevelType w:val="hybridMultilevel"/>
    <w:tmpl w:val="8AA456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00CF2D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F17B8"/>
    <w:multiLevelType w:val="multilevel"/>
    <w:tmpl w:val="47A89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13A3F"/>
    <w:multiLevelType w:val="multilevel"/>
    <w:tmpl w:val="A7C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501C"/>
    <w:rsid w:val="000E501C"/>
    <w:rsid w:val="000F5DA8"/>
    <w:rsid w:val="00185048"/>
    <w:rsid w:val="0029509A"/>
    <w:rsid w:val="00386028"/>
    <w:rsid w:val="003A2096"/>
    <w:rsid w:val="003E7714"/>
    <w:rsid w:val="00462F28"/>
    <w:rsid w:val="005157B7"/>
    <w:rsid w:val="00540AF4"/>
    <w:rsid w:val="00722CCB"/>
    <w:rsid w:val="00726535"/>
    <w:rsid w:val="00755863"/>
    <w:rsid w:val="007B118C"/>
    <w:rsid w:val="007D5774"/>
    <w:rsid w:val="008754E9"/>
    <w:rsid w:val="009B4DA1"/>
    <w:rsid w:val="00A43CE5"/>
    <w:rsid w:val="00A86842"/>
    <w:rsid w:val="00BD0AEF"/>
    <w:rsid w:val="00C14A81"/>
    <w:rsid w:val="00C6111C"/>
    <w:rsid w:val="00D02482"/>
    <w:rsid w:val="00E17960"/>
    <w:rsid w:val="00F14CCA"/>
    <w:rsid w:val="00FC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numPr>
        <w:ilvl w:val="1"/>
        <w:numId w:val="1"/>
      </w:numPr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numPr>
        <w:ilvl w:val="3"/>
        <w:numId w:val="1"/>
      </w:numPr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Основной текст Знак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Заголовок 2 Знак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Заголовок 5 Знак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semiHidden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Нижний колонтитул Знак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Основной текст 2 Знак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1">
    <w:name w:val="Основной текст 3 Знак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3"/>
    <w:basedOn w:val="a"/>
    <w:link w:val="31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1"/>
    <w:link w:val="34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4">
    <w:name w:val="Body Text Indent 3"/>
    <w:basedOn w:val="a"/>
    <w:link w:val="33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Style2">
    <w:name w:val="Style2"/>
    <w:basedOn w:val="a"/>
    <w:rsid w:val="0029509A"/>
    <w:pPr>
      <w:widowControl w:val="0"/>
      <w:suppressAutoHyphens w:val="0"/>
      <w:autoSpaceDE w:val="0"/>
      <w:autoSpaceDN w:val="0"/>
      <w:adjustRightInd w:val="0"/>
      <w:spacing w:line="336" w:lineRule="exact"/>
      <w:ind w:hanging="355"/>
      <w:jc w:val="both"/>
    </w:pPr>
    <w:rPr>
      <w:lang w:eastAsia="ru-RU"/>
    </w:rPr>
  </w:style>
  <w:style w:type="character" w:customStyle="1" w:styleId="FontStyle12">
    <w:name w:val="Font Style12"/>
    <w:basedOn w:val="a1"/>
    <w:rsid w:val="0029509A"/>
    <w:rPr>
      <w:rFonts w:ascii="Times New Roman" w:hAnsi="Times New Roman" w:cs="Times New Roman" w:hint="default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54E9"/>
    <w:rPr>
      <w:rFonts w:asciiTheme="majorHAnsi" w:eastAsiaTheme="majorEastAsia" w:hAnsiTheme="majorHAnsi" w:cstheme="majorBidi"/>
      <w:b/>
      <w:bCs/>
      <w:color w:val="4F81BD" w:themeColor="accent1"/>
      <w:szCs w:val="2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7D57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D5774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A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14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nhideWhenUsed/>
    <w:qFormat/>
    <w:rsid w:val="00F14CCA"/>
    <w:pPr>
      <w:keepNext/>
      <w:tabs>
        <w:tab w:val="num" w:pos="3420"/>
      </w:tabs>
      <w:spacing w:before="240" w:after="120"/>
      <w:ind w:left="1873" w:hanging="3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rsid w:val="00F14CCA"/>
    <w:pPr>
      <w:keepNext/>
      <w:tabs>
        <w:tab w:val="num" w:pos="0"/>
      </w:tabs>
      <w:spacing w:before="240" w:after="120"/>
      <w:outlineLvl w:val="3"/>
    </w:pPr>
    <w:rPr>
      <w:rFonts w:ascii="Arial" w:eastAsia="MS Mincho" w:hAnsi="Arial" w:cs="Tahoma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F14CCA"/>
    <w:pPr>
      <w:keepNext/>
      <w:overflowPunct w:val="0"/>
      <w:autoSpaceDE w:val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C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14CC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nhideWhenUsed/>
    <w:qFormat/>
    <w:rsid w:val="00F1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Heading 1 Char"/>
    <w:basedOn w:val="a1"/>
    <w:link w:val="1"/>
    <w:rsid w:val="00F14CCA"/>
    <w:rPr>
      <w:rFonts w:ascii="Arial" w:eastAsia="Times New Roman" w:hAnsi="Arial" w:cs="Arial"/>
      <w:b/>
      <w:bCs/>
      <w:kern w:val="32"/>
      <w:sz w:val="32"/>
      <w:szCs w:val="32"/>
      <w:lang w:val="ru-RU" w:eastAsia="ar-SA"/>
    </w:rPr>
  </w:style>
  <w:style w:type="paragraph" w:styleId="a0">
    <w:name w:val="Body Text"/>
    <w:basedOn w:val="a"/>
    <w:link w:val="a4"/>
    <w:unhideWhenUsed/>
    <w:rsid w:val="00F14CCA"/>
    <w:pPr>
      <w:spacing w:after="120"/>
    </w:pPr>
  </w:style>
  <w:style w:type="character" w:customStyle="1" w:styleId="a4">
    <w:name w:val="Body Text Char"/>
    <w:basedOn w:val="a1"/>
    <w:link w:val="a0"/>
    <w:rsid w:val="00F14CCA"/>
    <w:rPr>
      <w:rFonts w:eastAsia="Times New Roman" w:cs="Times New Roman"/>
      <w:szCs w:val="24"/>
      <w:lang w:val="ru-RU" w:eastAsia="ar-SA"/>
    </w:rPr>
  </w:style>
  <w:style w:type="character" w:customStyle="1" w:styleId="20">
    <w:name w:val="Heading 2 Char"/>
    <w:basedOn w:val="a1"/>
    <w:link w:val="2"/>
    <w:rsid w:val="00F14CCA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50">
    <w:name w:val="Heading 5 Char"/>
    <w:basedOn w:val="a1"/>
    <w:link w:val="5"/>
    <w:semiHidden/>
    <w:rsid w:val="00F14CCA"/>
    <w:rPr>
      <w:rFonts w:eastAsia="Times New Roman" w:cs="Times New Roman"/>
      <w:b/>
      <w:szCs w:val="20"/>
      <w:lang w:val="ru-RU" w:eastAsia="ar-SA"/>
    </w:rPr>
  </w:style>
  <w:style w:type="character" w:customStyle="1" w:styleId="40">
    <w:name w:val="Heading 4 Char"/>
    <w:basedOn w:val="a1"/>
    <w:link w:val="4"/>
    <w:semiHidden/>
    <w:rsid w:val="00F14CCA"/>
    <w:rPr>
      <w:rFonts w:ascii="Arial" w:eastAsia="MS Mincho" w:hAnsi="Arial" w:cs="Tahoma"/>
      <w:b/>
      <w:bCs/>
      <w:i/>
      <w:iCs/>
      <w:szCs w:val="24"/>
      <w:lang w:val="ru-RU" w:eastAsia="ar-SA"/>
    </w:rPr>
  </w:style>
  <w:style w:type="character" w:customStyle="1" w:styleId="60">
    <w:name w:val="Heading 6 Char"/>
    <w:basedOn w:val="a1"/>
    <w:link w:val="6"/>
    <w:semiHidden/>
    <w:rsid w:val="00F14CCA"/>
    <w:rPr>
      <w:rFonts w:eastAsia="Times New Roman" w:cs="Times New Roman"/>
      <w:b/>
      <w:bCs/>
      <w:sz w:val="22"/>
      <w:lang w:val="ru-RU" w:eastAsia="ar-SA"/>
    </w:rPr>
  </w:style>
  <w:style w:type="character" w:customStyle="1" w:styleId="70">
    <w:name w:val="Heading 7 Char"/>
    <w:basedOn w:val="a1"/>
    <w:link w:val="7"/>
    <w:semiHidden/>
    <w:rsid w:val="00F14CCA"/>
    <w:rPr>
      <w:rFonts w:eastAsia="Times New Roman" w:cs="Times New Roman"/>
      <w:szCs w:val="24"/>
      <w:lang w:val="ru-RU" w:eastAsia="ar-SA"/>
    </w:rPr>
  </w:style>
  <w:style w:type="character" w:customStyle="1" w:styleId="90">
    <w:name w:val="Heading 9 Char"/>
    <w:basedOn w:val="a1"/>
    <w:link w:val="9"/>
    <w:rsid w:val="00F14CCA"/>
    <w:rPr>
      <w:rFonts w:ascii="Arial" w:eastAsia="Times New Roman" w:hAnsi="Arial" w:cs="Arial"/>
      <w:sz w:val="22"/>
      <w:lang w:val="ru-RU" w:eastAsia="ar-SA"/>
    </w:rPr>
  </w:style>
  <w:style w:type="character" w:styleId="a5">
    <w:name w:val="Hyperlink"/>
    <w:basedOn w:val="a1"/>
    <w:semiHidden/>
    <w:unhideWhenUsed/>
    <w:rsid w:val="00F14CCA"/>
    <w:rPr>
      <w:color w:val="0000FF"/>
      <w:u w:val="single"/>
    </w:rPr>
  </w:style>
  <w:style w:type="paragraph" w:styleId="a6">
    <w:name w:val="Normal (Web)"/>
    <w:basedOn w:val="a"/>
    <w:semiHidden/>
    <w:unhideWhenUsed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Footer Char"/>
    <w:basedOn w:val="a1"/>
    <w:link w:val="a8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8">
    <w:name w:val="footer"/>
    <w:basedOn w:val="a"/>
    <w:link w:val="a7"/>
    <w:semiHidden/>
    <w:unhideWhenUsed/>
    <w:rsid w:val="00F14CCA"/>
    <w:pPr>
      <w:tabs>
        <w:tab w:val="center" w:pos="4677"/>
        <w:tab w:val="right" w:pos="9355"/>
      </w:tabs>
    </w:pPr>
  </w:style>
  <w:style w:type="character" w:customStyle="1" w:styleId="a9">
    <w:name w:val="Body Text Indent Char"/>
    <w:basedOn w:val="a1"/>
    <w:link w:val="aa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aa">
    <w:name w:val="Body Text Indent"/>
    <w:basedOn w:val="a"/>
    <w:link w:val="a9"/>
    <w:semiHidden/>
    <w:unhideWhenUsed/>
    <w:rsid w:val="00F14CCA"/>
    <w:pPr>
      <w:spacing w:after="120"/>
      <w:ind w:left="283"/>
    </w:pPr>
  </w:style>
  <w:style w:type="character" w:customStyle="1" w:styleId="21">
    <w:name w:val="Body Text 2 Char"/>
    <w:basedOn w:val="a1"/>
    <w:link w:val="22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2">
    <w:name w:val="Body Text 2"/>
    <w:basedOn w:val="a"/>
    <w:link w:val="21"/>
    <w:semiHidden/>
    <w:unhideWhenUsed/>
    <w:rsid w:val="00F14CCA"/>
    <w:pPr>
      <w:spacing w:after="120" w:line="480" w:lineRule="auto"/>
    </w:pPr>
  </w:style>
  <w:style w:type="character" w:customStyle="1" w:styleId="31">
    <w:name w:val="Body Text 3 Char"/>
    <w:basedOn w:val="a1"/>
    <w:link w:val="32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2">
    <w:name w:val="Body Text 3"/>
    <w:basedOn w:val="a"/>
    <w:link w:val="31"/>
    <w:semiHidden/>
    <w:unhideWhenUsed/>
    <w:rsid w:val="00F14CCA"/>
    <w:pPr>
      <w:spacing w:after="120"/>
    </w:pPr>
    <w:rPr>
      <w:sz w:val="16"/>
      <w:szCs w:val="16"/>
    </w:rPr>
  </w:style>
  <w:style w:type="character" w:customStyle="1" w:styleId="23">
    <w:name w:val="Body Text Indent 2 Char"/>
    <w:basedOn w:val="a1"/>
    <w:link w:val="24"/>
    <w:semiHidden/>
    <w:rsid w:val="00F14CCA"/>
    <w:rPr>
      <w:rFonts w:eastAsia="Times New Roman" w:cs="Times New Roman"/>
      <w:szCs w:val="24"/>
      <w:lang w:val="ru-RU" w:eastAsia="ar-SA"/>
    </w:rPr>
  </w:style>
  <w:style w:type="paragraph" w:styleId="24">
    <w:name w:val="Body Text Indent 2"/>
    <w:basedOn w:val="a"/>
    <w:link w:val="23"/>
    <w:semiHidden/>
    <w:unhideWhenUsed/>
    <w:rsid w:val="00F14CCA"/>
    <w:pPr>
      <w:spacing w:after="120" w:line="480" w:lineRule="auto"/>
      <w:ind w:left="283"/>
    </w:pPr>
  </w:style>
  <w:style w:type="character" w:customStyle="1" w:styleId="33">
    <w:name w:val="Body Text Indent 3 Char"/>
    <w:basedOn w:val="a1"/>
    <w:link w:val="34"/>
    <w:semiHidden/>
    <w:rsid w:val="00F14CCA"/>
    <w:rPr>
      <w:rFonts w:eastAsia="Times New Roman" w:cs="Times New Roman"/>
      <w:sz w:val="16"/>
      <w:szCs w:val="16"/>
      <w:lang w:val="ru-RU" w:eastAsia="ar-SA"/>
    </w:rPr>
  </w:style>
  <w:style w:type="paragraph" w:styleId="34">
    <w:name w:val="Body Text Indent 3"/>
    <w:basedOn w:val="a"/>
    <w:link w:val="33"/>
    <w:semiHidden/>
    <w:unhideWhenUsed/>
    <w:rsid w:val="00F14CCA"/>
    <w:pPr>
      <w:spacing w:after="120"/>
      <w:ind w:left="283"/>
    </w:pPr>
    <w:rPr>
      <w:sz w:val="16"/>
      <w:szCs w:val="16"/>
    </w:rPr>
  </w:style>
  <w:style w:type="paragraph" w:customStyle="1" w:styleId="ab">
    <w:name w:val="Знак"/>
    <w:basedOn w:val="a"/>
    <w:rsid w:val="00F14C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basedOn w:val="a"/>
    <w:rsid w:val="00F1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51">
    <w:name w:val="Основной текст (5)1"/>
    <w:basedOn w:val="a"/>
    <w:rsid w:val="00F14CCA"/>
    <w:pPr>
      <w:shd w:val="clear" w:color="auto" w:fill="FFFFFF"/>
      <w:suppressAutoHyphens w:val="0"/>
      <w:spacing w:line="480" w:lineRule="exact"/>
    </w:pPr>
    <w:rPr>
      <w:rFonts w:eastAsia="Microsoft Sans Serif"/>
      <w:i/>
      <w:iCs/>
      <w:sz w:val="27"/>
      <w:szCs w:val="27"/>
      <w:lang w:val="en-US" w:eastAsia="en-US"/>
    </w:rPr>
  </w:style>
  <w:style w:type="paragraph" w:customStyle="1" w:styleId="Iauiue1">
    <w:name w:val="Iau?iue1"/>
    <w:rsid w:val="00F14CCA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1"/>
    <w:rsid w:val="00F14CCA"/>
  </w:style>
  <w:style w:type="character" w:customStyle="1" w:styleId="spelle">
    <w:name w:val="spelle"/>
    <w:basedOn w:val="a1"/>
    <w:rsid w:val="00F14CCA"/>
  </w:style>
  <w:style w:type="character" w:customStyle="1" w:styleId="ac">
    <w:name w:val="Основной текст +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2">
    <w:name w:val="Основной текст (5) + Не курсив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10">
    <w:name w:val="Основной текст (5) + Не курсив1"/>
    <w:basedOn w:val="a1"/>
    <w:rsid w:val="00F14CCA"/>
    <w:rPr>
      <w:rFonts w:ascii="Microsoft Sans Serif" w:eastAsia="Microsoft Sans Serif" w:hAnsi="Microsoft Sans Serif" w:cs="Microsoft Sans Serif" w:hint="default"/>
      <w:i/>
      <w:iCs/>
      <w:sz w:val="27"/>
      <w:szCs w:val="27"/>
      <w:lang w:val="ru-RU" w:eastAsia="ru-RU" w:bidi="ar-SA"/>
    </w:rPr>
  </w:style>
  <w:style w:type="character" w:customStyle="1" w:styleId="53">
    <w:name w:val="Основной текст (5)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520">
    <w:name w:val="Основной текст (5)2"/>
    <w:basedOn w:val="a1"/>
    <w:rsid w:val="00F14CCA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paragraph" w:styleId="ad">
    <w:name w:val="List Paragraph"/>
    <w:basedOn w:val="a"/>
    <w:uiPriority w:val="34"/>
    <w:qFormat/>
    <w:rsid w:val="000F5DA8"/>
    <w:pPr>
      <w:ind w:left="720"/>
      <w:contextualSpacing/>
    </w:pPr>
  </w:style>
  <w:style w:type="paragraph" w:customStyle="1" w:styleId="Default">
    <w:name w:val="Default"/>
    <w:rsid w:val="009B4DA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Style2">
    <w:name w:val="Style2"/>
    <w:basedOn w:val="a"/>
    <w:rsid w:val="0029509A"/>
    <w:pPr>
      <w:widowControl w:val="0"/>
      <w:suppressAutoHyphens w:val="0"/>
      <w:autoSpaceDE w:val="0"/>
      <w:autoSpaceDN w:val="0"/>
      <w:adjustRightInd w:val="0"/>
      <w:spacing w:line="336" w:lineRule="exact"/>
      <w:ind w:hanging="355"/>
      <w:jc w:val="both"/>
    </w:pPr>
    <w:rPr>
      <w:lang w:eastAsia="ru-RU"/>
    </w:rPr>
  </w:style>
  <w:style w:type="character" w:customStyle="1" w:styleId="FontStyle12">
    <w:name w:val="Font Style12"/>
    <w:basedOn w:val="a1"/>
    <w:rsid w:val="0029509A"/>
    <w:rPr>
      <w:rFonts w:ascii="Times New Roman" w:hAnsi="Times New Roman" w:cs="Times New Roman" w:hint="default"/>
      <w:sz w:val="28"/>
      <w:szCs w:val="28"/>
    </w:rPr>
  </w:style>
  <w:style w:type="character" w:customStyle="1" w:styleId="30">
    <w:name w:val="Heading 3 Char"/>
    <w:basedOn w:val="a1"/>
    <w:link w:val="3"/>
    <w:uiPriority w:val="9"/>
    <w:semiHidden/>
    <w:rsid w:val="008754E9"/>
    <w:rPr>
      <w:rFonts w:asciiTheme="majorHAnsi" w:eastAsiaTheme="majorEastAsia" w:hAnsiTheme="majorHAnsi" w:cstheme="majorBidi"/>
      <w:b/>
      <w:bCs/>
      <w:color w:val="4F81BD" w:themeColor="accent1"/>
      <w:szCs w:val="2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7D5774"/>
    <w:rPr>
      <w:rFonts w:ascii="Tahoma" w:hAnsi="Tahoma" w:cs="Tahoma"/>
      <w:sz w:val="16"/>
      <w:szCs w:val="16"/>
    </w:rPr>
  </w:style>
  <w:style w:type="character" w:customStyle="1" w:styleId="af">
    <w:name w:val="Balloon Text Char"/>
    <w:basedOn w:val="a1"/>
    <w:link w:val="ae"/>
    <w:uiPriority w:val="99"/>
    <w:semiHidden/>
    <w:rsid w:val="007D5774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399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user</cp:lastModifiedBy>
  <cp:revision>18</cp:revision>
  <cp:lastPrinted>2016-09-19T10:54:00Z</cp:lastPrinted>
  <dcterms:created xsi:type="dcterms:W3CDTF">2016-01-11T08:37:00Z</dcterms:created>
  <dcterms:modified xsi:type="dcterms:W3CDTF">2016-10-18T12:25:00Z</dcterms:modified>
</cp:coreProperties>
</file>