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FB" w:rsidRPr="00AD5666" w:rsidRDefault="000A4C22" w:rsidP="00623CFB">
      <w:pPr>
        <w:ind w:left="7513" w:hanging="6946"/>
        <w:rPr>
          <w:lang w:val="uk-UA"/>
        </w:rPr>
      </w:pPr>
      <w:r>
        <w:rPr>
          <w:b/>
          <w:szCs w:val="28"/>
          <w:lang w:val="uk-UA"/>
        </w:rPr>
        <w:t xml:space="preserve">                                          </w:t>
      </w:r>
      <w:r w:rsidR="00623CFB">
        <w:rPr>
          <w:b/>
          <w:szCs w:val="28"/>
          <w:lang w:val="uk-UA"/>
        </w:rPr>
        <w:t>4. Темы</w:t>
      </w:r>
      <w:r w:rsidR="00623CFB" w:rsidRPr="00631439">
        <w:rPr>
          <w:b/>
          <w:szCs w:val="28"/>
          <w:lang w:val="uk-UA"/>
        </w:rPr>
        <w:t xml:space="preserve"> </w:t>
      </w:r>
      <w:r w:rsidR="00623CFB">
        <w:rPr>
          <w:b/>
          <w:szCs w:val="28"/>
          <w:lang w:val="uk-UA"/>
        </w:rPr>
        <w:t xml:space="preserve">практических </w:t>
      </w:r>
      <w:r w:rsidR="00623CFB" w:rsidRPr="00631439">
        <w:rPr>
          <w:b/>
          <w:szCs w:val="28"/>
          <w:lang w:val="uk-UA"/>
        </w:rPr>
        <w:t>занят</w:t>
      </w:r>
      <w:r w:rsidR="00623CFB">
        <w:rPr>
          <w:b/>
          <w:szCs w:val="28"/>
          <w:lang w:val="uk-UA"/>
        </w:rPr>
        <w:t>ий</w:t>
      </w:r>
      <w:r>
        <w:rPr>
          <w:b/>
          <w:szCs w:val="28"/>
          <w:lang w:val="uk-UA"/>
        </w:rPr>
        <w:t xml:space="preserve">  1сем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276"/>
      </w:tblGrid>
      <w:tr w:rsidR="00623CFB" w:rsidRPr="008A5B1B" w:rsidTr="00B77C47">
        <w:tc>
          <w:tcPr>
            <w:tcW w:w="709" w:type="dxa"/>
            <w:shd w:val="clear" w:color="auto" w:fill="auto"/>
          </w:tcPr>
          <w:p w:rsidR="00623CFB" w:rsidRPr="008A5B1B" w:rsidRDefault="00623CFB" w:rsidP="00B77C47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23CFB" w:rsidRPr="008A5B1B" w:rsidRDefault="00623CFB" w:rsidP="00B77C47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</w:t>
            </w:r>
            <w:r>
              <w:rPr>
                <w:lang w:val="uk-UA"/>
              </w:rPr>
              <w:t>ние темы</w:t>
            </w:r>
          </w:p>
        </w:tc>
        <w:tc>
          <w:tcPr>
            <w:tcW w:w="1276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Кол-во</w:t>
            </w:r>
          </w:p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часов</w:t>
            </w:r>
          </w:p>
        </w:tc>
      </w:tr>
      <w:tr w:rsidR="00623CFB" w:rsidRPr="008A5B1B" w:rsidTr="00B77C47">
        <w:trPr>
          <w:trHeight w:val="992"/>
        </w:trPr>
        <w:tc>
          <w:tcPr>
            <w:tcW w:w="709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схемы</w:t>
            </w:r>
            <w:r w:rsidRPr="00C7670E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 xml:space="preserve"> психологии</w:t>
            </w:r>
            <w:r w:rsidRPr="00C7670E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восприяти</w:t>
            </w:r>
            <w:r w:rsidRPr="00C7670E">
              <w:rPr>
                <w:sz w:val="24"/>
                <w:szCs w:val="28"/>
                <w:lang w:val="uk-UA"/>
              </w:rPr>
              <w:t>я</w:t>
            </w:r>
            <w:r w:rsidRPr="00C7670E">
              <w:rPr>
                <w:b/>
                <w:sz w:val="24"/>
                <w:szCs w:val="28"/>
                <w:lang w:val="uk-UA"/>
              </w:rPr>
              <w:t>,</w:t>
            </w:r>
            <w:r>
              <w:rPr>
                <w:sz w:val="24"/>
                <w:szCs w:val="28"/>
                <w:lang w:val="uk-UA"/>
              </w:rPr>
              <w:t xml:space="preserve"> контраст форм и равенство</w:t>
            </w:r>
            <w:r w:rsidRPr="00C7670E">
              <w:rPr>
                <w:sz w:val="24"/>
                <w:szCs w:val="28"/>
                <w:lang w:val="uk-UA"/>
              </w:rPr>
              <w:t xml:space="preserve"> мас</w:t>
            </w:r>
            <w:r>
              <w:rPr>
                <w:sz w:val="24"/>
                <w:szCs w:val="28"/>
                <w:lang w:val="uk-UA"/>
              </w:rPr>
              <w:t>с</w:t>
            </w:r>
          </w:p>
        </w:tc>
        <w:tc>
          <w:tcPr>
            <w:tcW w:w="1276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23CFB" w:rsidRPr="008A5B1B" w:rsidTr="00190A98">
        <w:trPr>
          <w:trHeight w:val="5874"/>
        </w:trPr>
        <w:tc>
          <w:tcPr>
            <w:tcW w:w="709" w:type="dxa"/>
            <w:shd w:val="clear" w:color="auto" w:fill="auto"/>
          </w:tcPr>
          <w:p w:rsidR="00623CFB" w:rsidRDefault="00623CFB" w:rsidP="00623CFB">
            <w:pPr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23CFB" w:rsidRDefault="00623CFB" w:rsidP="00B77C47">
            <w:pPr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5</w:t>
            </w:r>
          </w:p>
          <w:p w:rsidR="00623CFB" w:rsidRDefault="00623CFB" w:rsidP="00B77C47">
            <w:pPr>
              <w:tabs>
                <w:tab w:val="center" w:pos="246"/>
              </w:tabs>
              <w:rPr>
                <w:lang w:val="uk-UA"/>
              </w:rPr>
            </w:pPr>
          </w:p>
          <w:p w:rsidR="00623CFB" w:rsidRDefault="00623CFB" w:rsidP="00B77C47">
            <w:pPr>
              <w:tabs>
                <w:tab w:val="center" w:pos="246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23CFB" w:rsidRDefault="00623CFB" w:rsidP="00B77C47">
            <w:pPr>
              <w:tabs>
                <w:tab w:val="center" w:pos="246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623CFB" w:rsidRDefault="00623CFB" w:rsidP="00623CFB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23CFB" w:rsidRDefault="00623CFB" w:rsidP="00623CF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623CFB" w:rsidRDefault="00623CFB" w:rsidP="00623CF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12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 13</w:t>
            </w:r>
          </w:p>
          <w:p w:rsidR="00623CFB" w:rsidRDefault="00623CFB" w:rsidP="00623CFB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623CFB" w:rsidRDefault="00623CFB" w:rsidP="00623CF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  <w:p w:rsidR="00623CFB" w:rsidRDefault="00623CFB" w:rsidP="00623CFB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623CFB" w:rsidRDefault="00623CFB" w:rsidP="00623C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623CFB" w:rsidRDefault="00623CFB" w:rsidP="00623CFB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  <w:p w:rsidR="00623CFB" w:rsidRPr="008A5B1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18</w:t>
            </w:r>
          </w:p>
        </w:tc>
        <w:tc>
          <w:tcPr>
            <w:tcW w:w="7371" w:type="dxa"/>
            <w:shd w:val="clear" w:color="auto" w:fill="auto"/>
          </w:tcPr>
          <w:p w:rsidR="00623CFB" w:rsidRPr="005177F9" w:rsidRDefault="00623CFB" w:rsidP="00B77C47">
            <w:pPr>
              <w:spacing w:line="288" w:lineRule="auto"/>
              <w:rPr>
                <w:sz w:val="24"/>
                <w:szCs w:val="28"/>
                <w:lang w:val="uk-UA"/>
              </w:rPr>
            </w:pPr>
            <w:r w:rsidRPr="00CE5ED0">
              <w:rPr>
                <w:b/>
                <w:sz w:val="24"/>
                <w:szCs w:val="28"/>
                <w:lang w:val="uk-UA"/>
              </w:rPr>
              <w:lastRenderedPageBreak/>
              <w:t>Организация плоскости гео</w:t>
            </w:r>
            <w:r>
              <w:rPr>
                <w:b/>
                <w:sz w:val="24"/>
                <w:szCs w:val="28"/>
                <w:lang w:val="uk-UA"/>
              </w:rPr>
              <w:t>метрическими фигурами с целью вы</w:t>
            </w:r>
            <w:r w:rsidRPr="00CE5ED0">
              <w:rPr>
                <w:b/>
                <w:sz w:val="24"/>
                <w:szCs w:val="28"/>
                <w:lang w:val="uk-UA"/>
              </w:rPr>
              <w:t>ражения динамики или статики.</w:t>
            </w:r>
            <w:r>
              <w:rPr>
                <w:sz w:val="24"/>
                <w:szCs w:val="28"/>
                <w:lang w:val="uk-UA"/>
              </w:rPr>
              <w:t xml:space="preserve"> (граф.решение- силуэт, выво-ротка, тон). Равновесие</w:t>
            </w:r>
            <w:r w:rsidRPr="00766EEB">
              <w:rPr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 xml:space="preserve"> двух (3,5) ,  непересекающихся пропорцио- нальных форм и пересекающихся.  Преобладание пространства.</w:t>
            </w:r>
          </w:p>
          <w:p w:rsidR="00623CFB" w:rsidRPr="00DE59DF" w:rsidRDefault="00623CFB" w:rsidP="00B77C47">
            <w:pPr>
              <w:spacing w:line="288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Уравновесить плоскость контрастными тремя, (5,7) пропорциональ- ными пересекающимися формами с преобладанием</w:t>
            </w:r>
            <w:r w:rsidRPr="00DE59DF">
              <w:rPr>
                <w:sz w:val="24"/>
                <w:szCs w:val="28"/>
                <w:lang w:val="uk-UA"/>
              </w:rPr>
              <w:t xml:space="preserve"> мас</w:t>
            </w:r>
            <w:r>
              <w:rPr>
                <w:sz w:val="24"/>
                <w:szCs w:val="28"/>
                <w:lang w:val="uk-UA"/>
              </w:rPr>
              <w:t>с над пространством. Статика.</w:t>
            </w:r>
          </w:p>
          <w:p w:rsidR="00623CFB" w:rsidRPr="00DE59DF" w:rsidRDefault="00623CFB" w:rsidP="00B77C47">
            <w:pPr>
              <w:spacing w:line="288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Статичная композици</w:t>
            </w:r>
            <w:r w:rsidRPr="00DE59DF">
              <w:rPr>
                <w:sz w:val="24"/>
                <w:szCs w:val="28"/>
                <w:lang w:val="uk-UA"/>
              </w:rPr>
              <w:t xml:space="preserve">я </w:t>
            </w:r>
            <w:r>
              <w:rPr>
                <w:sz w:val="24"/>
                <w:szCs w:val="28"/>
                <w:lang w:val="uk-UA"/>
              </w:rPr>
              <w:t xml:space="preserve">из динамичных элементов. Динамика верти -кали. Симметрия, асимметрия, дисимметрия.  Фигуры: а) подобные прямоугольники; б) подобные прямоугольные треугльники.  Преобладание масс. </w:t>
            </w:r>
          </w:p>
          <w:p w:rsidR="00623CFB" w:rsidRPr="00DE59DF" w:rsidRDefault="00623CFB" w:rsidP="00B77C47">
            <w:pPr>
              <w:spacing w:line="288" w:lineRule="auto"/>
              <w:rPr>
                <w:sz w:val="24"/>
                <w:szCs w:val="28"/>
                <w:lang w:val="uk-UA"/>
              </w:rPr>
            </w:pPr>
            <w:r w:rsidRPr="00DE59DF">
              <w:rPr>
                <w:sz w:val="24"/>
                <w:szCs w:val="28"/>
                <w:lang w:val="uk-UA"/>
              </w:rPr>
              <w:t>Статична</w:t>
            </w:r>
            <w:r>
              <w:rPr>
                <w:sz w:val="24"/>
                <w:szCs w:val="28"/>
                <w:lang w:val="uk-UA"/>
              </w:rPr>
              <w:t>я композици</w:t>
            </w:r>
            <w:r w:rsidRPr="00DE59DF">
              <w:rPr>
                <w:sz w:val="24"/>
                <w:szCs w:val="28"/>
                <w:lang w:val="uk-UA"/>
              </w:rPr>
              <w:t xml:space="preserve">я </w:t>
            </w:r>
            <w:r>
              <w:rPr>
                <w:sz w:val="24"/>
                <w:szCs w:val="28"/>
                <w:lang w:val="uk-UA"/>
              </w:rPr>
              <w:t xml:space="preserve">из динамичных элементов, расположенных по  горизонтали. Фигуры: а) подобные прямоугольники; б) </w:t>
            </w:r>
            <w:proofErr w:type="spellStart"/>
            <w:r>
              <w:rPr>
                <w:sz w:val="24"/>
                <w:szCs w:val="28"/>
                <w:lang w:val="uk-UA"/>
              </w:rPr>
              <w:t>подоб-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uk-UA"/>
              </w:rPr>
              <w:t>ные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прямоугольные треуголь</w:t>
            </w:r>
            <w:r w:rsidRPr="00DE59DF">
              <w:rPr>
                <w:sz w:val="24"/>
                <w:szCs w:val="28"/>
                <w:lang w:val="uk-UA"/>
              </w:rPr>
              <w:t>ники. Сим</w:t>
            </w:r>
            <w:r>
              <w:rPr>
                <w:sz w:val="24"/>
                <w:szCs w:val="28"/>
                <w:lang w:val="uk-UA"/>
              </w:rPr>
              <w:t>метрия,</w:t>
            </w:r>
            <w:r w:rsidRPr="00DE59DF">
              <w:rPr>
                <w:sz w:val="24"/>
                <w:szCs w:val="28"/>
                <w:lang w:val="uk-UA"/>
              </w:rPr>
              <w:t xml:space="preserve"> асим</w:t>
            </w:r>
            <w:r>
              <w:rPr>
                <w:sz w:val="24"/>
                <w:szCs w:val="28"/>
                <w:lang w:val="uk-UA"/>
              </w:rPr>
              <w:t>метрия, дисимметрия. Преобладание</w:t>
            </w:r>
            <w:r w:rsidRPr="00DE59DF">
              <w:rPr>
                <w:sz w:val="24"/>
                <w:szCs w:val="28"/>
                <w:lang w:val="uk-UA"/>
              </w:rPr>
              <w:t xml:space="preserve"> мас</w:t>
            </w:r>
            <w:r>
              <w:rPr>
                <w:sz w:val="24"/>
                <w:szCs w:val="28"/>
                <w:lang w:val="uk-UA"/>
              </w:rPr>
              <w:t>сы</w:t>
            </w:r>
            <w:r w:rsidRPr="00DE59DF">
              <w:rPr>
                <w:sz w:val="24"/>
                <w:szCs w:val="28"/>
                <w:lang w:val="uk-UA"/>
              </w:rPr>
              <w:t>.</w:t>
            </w:r>
          </w:p>
          <w:p w:rsidR="00623CFB" w:rsidRPr="00DE59DF" w:rsidRDefault="00623CFB" w:rsidP="00B77C47">
            <w:pPr>
              <w:spacing w:line="288" w:lineRule="auto"/>
              <w:rPr>
                <w:sz w:val="24"/>
                <w:szCs w:val="28"/>
                <w:lang w:val="uk-UA"/>
              </w:rPr>
            </w:pPr>
            <w:r w:rsidRPr="00DE59DF">
              <w:rPr>
                <w:sz w:val="24"/>
                <w:szCs w:val="28"/>
                <w:lang w:val="uk-UA"/>
              </w:rPr>
              <w:t>Статична</w:t>
            </w:r>
            <w:r>
              <w:rPr>
                <w:sz w:val="24"/>
                <w:szCs w:val="28"/>
                <w:lang w:val="uk-UA"/>
              </w:rPr>
              <w:t>я композици</w:t>
            </w:r>
            <w:r w:rsidRPr="00DE59DF">
              <w:rPr>
                <w:sz w:val="24"/>
                <w:szCs w:val="28"/>
                <w:lang w:val="uk-UA"/>
              </w:rPr>
              <w:t xml:space="preserve">я </w:t>
            </w:r>
            <w:r>
              <w:rPr>
                <w:sz w:val="24"/>
                <w:szCs w:val="28"/>
                <w:lang w:val="uk-UA"/>
              </w:rPr>
              <w:t>и</w:t>
            </w:r>
            <w:r w:rsidRPr="00DE59DF">
              <w:rPr>
                <w:sz w:val="24"/>
                <w:szCs w:val="28"/>
                <w:lang w:val="uk-UA"/>
              </w:rPr>
              <w:t xml:space="preserve">з </w:t>
            </w:r>
            <w:r>
              <w:rPr>
                <w:sz w:val="24"/>
                <w:szCs w:val="28"/>
                <w:lang w:val="uk-UA"/>
              </w:rPr>
              <w:t xml:space="preserve">динамичных форм, построенная на контрасте направлений, которые уравновешиваются. Пропорцио </w:t>
            </w:r>
            <w:proofErr w:type="spellStart"/>
            <w:r>
              <w:rPr>
                <w:sz w:val="24"/>
                <w:szCs w:val="28"/>
                <w:lang w:val="uk-UA"/>
              </w:rPr>
              <w:t>-нальное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равновесие</w:t>
            </w:r>
            <w:r w:rsidRPr="00DE59DF">
              <w:rPr>
                <w:sz w:val="24"/>
                <w:szCs w:val="28"/>
                <w:lang w:val="uk-UA"/>
              </w:rPr>
              <w:t xml:space="preserve"> мас</w:t>
            </w:r>
            <w:r>
              <w:rPr>
                <w:sz w:val="24"/>
                <w:szCs w:val="28"/>
                <w:lang w:val="uk-UA"/>
              </w:rPr>
              <w:t>с. Преобладание</w:t>
            </w:r>
            <w:r w:rsidRPr="00DE59DF">
              <w:rPr>
                <w:sz w:val="24"/>
                <w:szCs w:val="28"/>
                <w:lang w:val="uk-UA"/>
              </w:rPr>
              <w:t xml:space="preserve"> мас</w:t>
            </w:r>
            <w:r>
              <w:rPr>
                <w:sz w:val="24"/>
                <w:szCs w:val="28"/>
                <w:lang w:val="uk-UA"/>
              </w:rPr>
              <w:t>с над пространств</w:t>
            </w:r>
            <w:r w:rsidRPr="00DE59DF">
              <w:rPr>
                <w:sz w:val="24"/>
                <w:szCs w:val="28"/>
                <w:lang w:val="uk-UA"/>
              </w:rPr>
              <w:t>ом.</w:t>
            </w:r>
          </w:p>
          <w:p w:rsidR="00623CFB" w:rsidRDefault="00623CFB" w:rsidP="00623CFB">
            <w:pPr>
              <w:spacing w:line="288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Динамично</w:t>
            </w:r>
            <w:r w:rsidRPr="00DE59DF">
              <w:rPr>
                <w:sz w:val="24"/>
                <w:szCs w:val="28"/>
                <w:lang w:val="uk-UA"/>
              </w:rPr>
              <w:t>сть мас</w:t>
            </w:r>
            <w:r>
              <w:rPr>
                <w:sz w:val="24"/>
                <w:szCs w:val="28"/>
                <w:lang w:val="uk-UA"/>
              </w:rPr>
              <w:t>с, направленных горизонтально: а) вправо; б) влево.</w:t>
            </w:r>
          </w:p>
          <w:p w:rsidR="00623CFB" w:rsidRPr="00DE59DF" w:rsidRDefault="00623CFB" w:rsidP="00623CFB">
            <w:pPr>
              <w:spacing w:line="288" w:lineRule="auto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Динамика как передвижение</w:t>
            </w:r>
            <w:r w:rsidRPr="00DE59DF">
              <w:rPr>
                <w:sz w:val="24"/>
                <w:szCs w:val="28"/>
                <w:lang w:val="uk-UA"/>
              </w:rPr>
              <w:t xml:space="preserve"> ма</w:t>
            </w:r>
            <w:r>
              <w:rPr>
                <w:sz w:val="24"/>
                <w:szCs w:val="28"/>
                <w:lang w:val="uk-UA"/>
              </w:rPr>
              <w:t>сс в пространстве</w:t>
            </w:r>
            <w:r w:rsidRPr="00DE59DF">
              <w:rPr>
                <w:sz w:val="24"/>
                <w:szCs w:val="28"/>
                <w:lang w:val="uk-UA"/>
              </w:rPr>
              <w:t>. Напр</w:t>
            </w:r>
            <w:r>
              <w:rPr>
                <w:sz w:val="24"/>
                <w:szCs w:val="28"/>
                <w:lang w:val="uk-UA"/>
              </w:rPr>
              <w:t>авления движений: вертикальное, диагональное, горизонтальное (вверх, вниз, влево, вправо), в прост</w:t>
            </w:r>
            <w:r w:rsidRPr="00DE59DF">
              <w:rPr>
                <w:sz w:val="24"/>
                <w:szCs w:val="28"/>
                <w:lang w:val="uk-UA"/>
              </w:rPr>
              <w:t>р</w:t>
            </w:r>
            <w:r>
              <w:rPr>
                <w:sz w:val="24"/>
                <w:szCs w:val="28"/>
                <w:lang w:val="uk-UA"/>
              </w:rPr>
              <w:t>анство, вглубь плоскости, по спирали в плоскости  и  пространстве. Преобладание пространства</w:t>
            </w:r>
            <w:r w:rsidRPr="00DE59DF">
              <w:rPr>
                <w:sz w:val="24"/>
                <w:szCs w:val="28"/>
                <w:lang w:val="uk-UA"/>
              </w:rPr>
              <w:t>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Динамично</w:t>
            </w:r>
            <w:r w:rsidRPr="00DE59DF">
              <w:rPr>
                <w:sz w:val="24"/>
                <w:szCs w:val="28"/>
                <w:lang w:val="uk-UA"/>
              </w:rPr>
              <w:t>сть мас</w:t>
            </w:r>
            <w:r>
              <w:rPr>
                <w:sz w:val="24"/>
                <w:szCs w:val="28"/>
                <w:lang w:val="uk-UA"/>
              </w:rPr>
              <w:t>с с направлением по диагонали (4 варианта направлений).</w:t>
            </w:r>
            <w:r w:rsidRPr="00DE59DF">
              <w:rPr>
                <w:sz w:val="24"/>
                <w:szCs w:val="28"/>
                <w:lang w:val="uk-UA"/>
              </w:rPr>
              <w:t xml:space="preserve"> 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Контраст направлений. Динамика разнонаправленных </w:t>
            </w:r>
            <w:r w:rsidRPr="00DE59DF">
              <w:rPr>
                <w:sz w:val="24"/>
                <w:szCs w:val="28"/>
                <w:lang w:val="uk-UA"/>
              </w:rPr>
              <w:t xml:space="preserve"> мас</w:t>
            </w:r>
            <w:r>
              <w:rPr>
                <w:sz w:val="24"/>
                <w:szCs w:val="28"/>
                <w:lang w:val="uk-UA"/>
              </w:rPr>
              <w:t>с</w:t>
            </w:r>
            <w:r w:rsidRPr="00DE59DF">
              <w:rPr>
                <w:sz w:val="24"/>
                <w:szCs w:val="28"/>
                <w:lang w:val="uk-UA"/>
              </w:rPr>
              <w:t>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Движение статичных и  динамичны</w:t>
            </w:r>
            <w:r w:rsidRPr="00DE59DF">
              <w:rPr>
                <w:sz w:val="24"/>
                <w:szCs w:val="28"/>
                <w:lang w:val="uk-UA"/>
              </w:rPr>
              <w:t>х форм, регулярн</w:t>
            </w:r>
            <w:r>
              <w:rPr>
                <w:sz w:val="24"/>
                <w:szCs w:val="28"/>
                <w:lang w:val="uk-UA"/>
              </w:rPr>
              <w:t xml:space="preserve">ых и </w:t>
            </w:r>
            <w:r>
              <w:rPr>
                <w:sz w:val="24"/>
                <w:szCs w:val="28"/>
                <w:lang w:val="uk-UA"/>
              </w:rPr>
              <w:lastRenderedPageBreak/>
              <w:t>нерегулярны</w:t>
            </w:r>
            <w:r w:rsidRPr="00DE59DF">
              <w:rPr>
                <w:sz w:val="24"/>
                <w:szCs w:val="28"/>
                <w:lang w:val="uk-UA"/>
              </w:rPr>
              <w:t>х.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Сгущение и разряжение, изменение скорости и направления движения. Движение по кругу</w:t>
            </w:r>
            <w:r w:rsidRPr="00DE59DF">
              <w:rPr>
                <w:sz w:val="24"/>
                <w:szCs w:val="28"/>
                <w:lang w:val="uk-UA"/>
              </w:rPr>
              <w:t>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 w:rsidRPr="00DE59DF">
              <w:rPr>
                <w:sz w:val="24"/>
                <w:szCs w:val="28"/>
                <w:lang w:val="uk-UA"/>
              </w:rPr>
              <w:t>Замкнута</w:t>
            </w:r>
            <w:r>
              <w:rPr>
                <w:sz w:val="24"/>
                <w:szCs w:val="28"/>
                <w:lang w:val="uk-UA"/>
              </w:rPr>
              <w:t>я композиция. Единство структуры. Построение на подобии</w:t>
            </w:r>
            <w:r w:rsidRPr="00DE59DF">
              <w:rPr>
                <w:sz w:val="24"/>
                <w:szCs w:val="28"/>
                <w:lang w:val="uk-UA"/>
              </w:rPr>
              <w:t xml:space="preserve"> форм.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Откры</w:t>
            </w:r>
            <w:r w:rsidRPr="00DE59DF">
              <w:rPr>
                <w:sz w:val="24"/>
                <w:szCs w:val="28"/>
                <w:lang w:val="uk-UA"/>
              </w:rPr>
              <w:t>та</w:t>
            </w:r>
            <w:r>
              <w:rPr>
                <w:sz w:val="24"/>
                <w:szCs w:val="28"/>
                <w:lang w:val="uk-UA"/>
              </w:rPr>
              <w:t>я композиция с вы</w:t>
            </w:r>
            <w:r w:rsidRPr="00DE59DF">
              <w:rPr>
                <w:sz w:val="24"/>
                <w:szCs w:val="28"/>
                <w:lang w:val="uk-UA"/>
              </w:rPr>
              <w:t>ражен</w:t>
            </w:r>
            <w:r>
              <w:rPr>
                <w:sz w:val="24"/>
                <w:szCs w:val="28"/>
                <w:lang w:val="uk-UA"/>
              </w:rPr>
              <w:t>ны</w:t>
            </w:r>
            <w:r w:rsidRPr="00DE59DF">
              <w:rPr>
                <w:sz w:val="24"/>
                <w:szCs w:val="28"/>
                <w:lang w:val="uk-UA"/>
              </w:rPr>
              <w:t>м центром – акцентом.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 w:rsidRPr="00DE59DF">
              <w:rPr>
                <w:sz w:val="24"/>
                <w:szCs w:val="28"/>
                <w:lang w:val="uk-UA"/>
              </w:rPr>
              <w:t>Центрична</w:t>
            </w:r>
            <w:r>
              <w:rPr>
                <w:sz w:val="24"/>
                <w:szCs w:val="28"/>
                <w:lang w:val="uk-UA"/>
              </w:rPr>
              <w:t>я композици</w:t>
            </w:r>
            <w:r w:rsidRPr="00DE59DF">
              <w:rPr>
                <w:sz w:val="24"/>
                <w:szCs w:val="28"/>
                <w:lang w:val="uk-UA"/>
              </w:rPr>
              <w:t xml:space="preserve">я </w:t>
            </w:r>
            <w:r>
              <w:rPr>
                <w:sz w:val="24"/>
                <w:szCs w:val="28"/>
                <w:lang w:val="uk-UA"/>
              </w:rPr>
              <w:t>из контрастных форм, подобных и нерегулярны</w:t>
            </w:r>
            <w:r w:rsidRPr="00DE59DF">
              <w:rPr>
                <w:sz w:val="24"/>
                <w:szCs w:val="28"/>
                <w:lang w:val="uk-UA"/>
              </w:rPr>
              <w:t>х.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Средства акцентирования в  ряду подобных элементо</w:t>
            </w:r>
            <w:r w:rsidRPr="00DE59DF">
              <w:rPr>
                <w:sz w:val="24"/>
                <w:szCs w:val="28"/>
                <w:lang w:val="uk-UA"/>
              </w:rPr>
              <w:t>в.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Построение силуэта</w:t>
            </w:r>
            <w:r w:rsidRPr="00DE59DF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 xml:space="preserve">из нерегулярных и регулярных форм, </w:t>
            </w:r>
            <w:r w:rsidRPr="00DE59DF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которые пересекаются</w:t>
            </w:r>
            <w:r w:rsidRPr="00DE59DF">
              <w:rPr>
                <w:sz w:val="24"/>
                <w:szCs w:val="28"/>
                <w:lang w:val="uk-UA"/>
              </w:rPr>
              <w:t>.</w:t>
            </w:r>
            <w:r>
              <w:rPr>
                <w:sz w:val="24"/>
                <w:szCs w:val="28"/>
                <w:lang w:val="uk-UA"/>
              </w:rPr>
              <w:t xml:space="preserve"> Контраст форм.</w:t>
            </w:r>
          </w:p>
          <w:p w:rsidR="00623CFB" w:rsidRPr="00DE59DF" w:rsidRDefault="00623CFB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Ритмизация и членение плоскости (статичное, динамичное</w:t>
            </w:r>
            <w:r w:rsidRPr="00DE59DF">
              <w:rPr>
                <w:sz w:val="24"/>
                <w:szCs w:val="28"/>
                <w:lang w:val="uk-UA"/>
              </w:rPr>
              <w:t>).</w:t>
            </w:r>
          </w:p>
          <w:p w:rsidR="00623CFB" w:rsidRPr="008A5B1B" w:rsidRDefault="00623CFB" w:rsidP="00B77C4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23CFB" w:rsidRDefault="00623C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Default="00623CFB" w:rsidP="00B77C47">
            <w:pPr>
              <w:jc w:val="center"/>
              <w:rPr>
                <w:lang w:val="uk-UA"/>
              </w:rPr>
            </w:pPr>
          </w:p>
          <w:p w:rsidR="00623CFB" w:rsidRPr="0065505B" w:rsidRDefault="00623CFB" w:rsidP="00B77C47">
            <w:pPr>
              <w:rPr>
                <w:lang w:val="uk-UA"/>
              </w:rPr>
            </w:pPr>
          </w:p>
          <w:p w:rsidR="00623CFB" w:rsidRPr="0065505B" w:rsidRDefault="00623CFB" w:rsidP="00B77C47">
            <w:pPr>
              <w:rPr>
                <w:lang w:val="uk-UA"/>
              </w:rPr>
            </w:pPr>
          </w:p>
          <w:p w:rsidR="00623CFB" w:rsidRDefault="00623CFB" w:rsidP="00B77C47">
            <w:pPr>
              <w:rPr>
                <w:lang w:val="uk-UA"/>
              </w:rPr>
            </w:pPr>
          </w:p>
          <w:p w:rsidR="00623CFB" w:rsidRPr="0065505B" w:rsidRDefault="00623CFB" w:rsidP="00B77C47">
            <w:pPr>
              <w:jc w:val="center"/>
              <w:rPr>
                <w:lang w:val="uk-UA"/>
              </w:rPr>
            </w:pPr>
          </w:p>
        </w:tc>
      </w:tr>
      <w:tr w:rsidR="00623CFB" w:rsidRPr="008A5B1B" w:rsidTr="00B77C47">
        <w:tc>
          <w:tcPr>
            <w:tcW w:w="709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</w:p>
        </w:tc>
        <w:tc>
          <w:tcPr>
            <w:tcW w:w="7371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23CFB" w:rsidRPr="008A5B1B" w:rsidRDefault="00623C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 год.</w:t>
            </w:r>
          </w:p>
        </w:tc>
      </w:tr>
    </w:tbl>
    <w:p w:rsidR="00190A98" w:rsidRPr="003748FE" w:rsidRDefault="000A4C22" w:rsidP="00190A98">
      <w:pPr>
        <w:rPr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</w:t>
      </w:r>
      <w:r w:rsidR="00190A98">
        <w:rPr>
          <w:b/>
          <w:szCs w:val="28"/>
          <w:lang w:val="uk-UA"/>
        </w:rPr>
        <w:t>4. Темы практическ</w:t>
      </w:r>
      <w:r w:rsidR="00190A98" w:rsidRPr="00631439">
        <w:rPr>
          <w:b/>
          <w:szCs w:val="28"/>
          <w:lang w:val="uk-UA"/>
        </w:rPr>
        <w:t>их занят</w:t>
      </w:r>
      <w:r w:rsidR="00190A98">
        <w:rPr>
          <w:b/>
          <w:szCs w:val="28"/>
          <w:lang w:val="uk-UA"/>
        </w:rPr>
        <w:t>ий</w:t>
      </w:r>
      <w:r>
        <w:rPr>
          <w:b/>
          <w:szCs w:val="28"/>
          <w:lang w:val="uk-UA"/>
        </w:rPr>
        <w:t xml:space="preserve"> 2 сем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237"/>
        <w:gridCol w:w="1127"/>
      </w:tblGrid>
      <w:tr w:rsidR="00190A98" w:rsidRPr="008A5B1B" w:rsidTr="00B77C47">
        <w:tc>
          <w:tcPr>
            <w:tcW w:w="992" w:type="dxa"/>
            <w:shd w:val="clear" w:color="auto" w:fill="auto"/>
          </w:tcPr>
          <w:p w:rsidR="00190A98" w:rsidRPr="008A5B1B" w:rsidRDefault="00190A98" w:rsidP="00B77C47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190A98" w:rsidRPr="008A5B1B" w:rsidRDefault="00190A98" w:rsidP="00B77C47">
            <w:pPr>
              <w:ind w:left="142" w:hanging="14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</w:t>
            </w:r>
            <w:r w:rsidRPr="008A5B1B">
              <w:rPr>
                <w:lang w:val="uk-UA"/>
              </w:rPr>
              <w:t>п</w:t>
            </w:r>
            <w:proofErr w:type="spellEnd"/>
          </w:p>
        </w:tc>
        <w:tc>
          <w:tcPr>
            <w:tcW w:w="7237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Наименование темы</w:t>
            </w:r>
          </w:p>
        </w:tc>
        <w:tc>
          <w:tcPr>
            <w:tcW w:w="1127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Кол-во</w:t>
            </w:r>
          </w:p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часов</w:t>
            </w:r>
          </w:p>
        </w:tc>
      </w:tr>
      <w:tr w:rsidR="00190A98" w:rsidRPr="008A5B1B" w:rsidTr="00B77C47">
        <w:tc>
          <w:tcPr>
            <w:tcW w:w="992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  <w:r>
              <w:rPr>
                <w:lang w:val="uk-UA"/>
              </w:rPr>
              <w:t>(5)</w:t>
            </w:r>
          </w:p>
        </w:tc>
        <w:tc>
          <w:tcPr>
            <w:tcW w:w="7237" w:type="dxa"/>
            <w:shd w:val="clear" w:color="auto" w:fill="auto"/>
          </w:tcPr>
          <w:p w:rsidR="00190A98" w:rsidRPr="008A5B1B" w:rsidRDefault="00190A98" w:rsidP="00B77C47">
            <w:pPr>
              <w:rPr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Организация плоскост</w:t>
            </w:r>
            <w:r w:rsidRPr="00AE6FC6">
              <w:rPr>
                <w:sz w:val="24"/>
                <w:szCs w:val="28"/>
                <w:lang w:val="uk-UA"/>
              </w:rPr>
              <w:t>и геомет</w:t>
            </w:r>
            <w:r>
              <w:rPr>
                <w:sz w:val="24"/>
                <w:szCs w:val="28"/>
                <w:lang w:val="uk-UA"/>
              </w:rPr>
              <w:t>рическими фигурами с использованием модульной  сетки: распространяющаяся композиция,</w:t>
            </w:r>
            <w:r w:rsidRPr="00AE6FC6">
              <w:rPr>
                <w:sz w:val="24"/>
                <w:szCs w:val="28"/>
                <w:lang w:val="uk-UA"/>
              </w:rPr>
              <w:t xml:space="preserve">  центрична</w:t>
            </w:r>
            <w:r>
              <w:rPr>
                <w:sz w:val="24"/>
                <w:szCs w:val="28"/>
                <w:lang w:val="uk-UA"/>
              </w:rPr>
              <w:t>я</w:t>
            </w:r>
            <w:r w:rsidRPr="00AE6FC6">
              <w:rPr>
                <w:sz w:val="24"/>
                <w:szCs w:val="28"/>
                <w:lang w:val="uk-UA"/>
              </w:rPr>
              <w:t>, замкнут</w:t>
            </w:r>
            <w:r>
              <w:rPr>
                <w:sz w:val="24"/>
                <w:szCs w:val="28"/>
                <w:lang w:val="uk-UA"/>
              </w:rPr>
              <w:t>ая, организация центра</w:t>
            </w:r>
            <w:r w:rsidRPr="00AE6FC6">
              <w:rPr>
                <w:sz w:val="24"/>
                <w:szCs w:val="28"/>
                <w:lang w:val="uk-UA"/>
              </w:rPr>
              <w:t>-акцент</w:t>
            </w:r>
            <w:r>
              <w:rPr>
                <w:sz w:val="24"/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 xml:space="preserve"> (</w:t>
            </w:r>
            <w:r>
              <w:rPr>
                <w:sz w:val="24"/>
                <w:szCs w:val="28"/>
                <w:lang w:val="uk-UA"/>
              </w:rPr>
              <w:t>силует,</w:t>
            </w:r>
            <w:r w:rsidRPr="00026774">
              <w:rPr>
                <w:sz w:val="24"/>
                <w:szCs w:val="28"/>
                <w:lang w:val="uk-UA"/>
              </w:rPr>
              <w:t xml:space="preserve"> тон</w:t>
            </w:r>
            <w:r>
              <w:rPr>
                <w:sz w:val="24"/>
                <w:szCs w:val="28"/>
                <w:lang w:val="uk-UA"/>
              </w:rPr>
              <w:t>).</w:t>
            </w:r>
          </w:p>
        </w:tc>
        <w:tc>
          <w:tcPr>
            <w:tcW w:w="1127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90A98" w:rsidRPr="008A5B1B" w:rsidTr="00B77C47">
        <w:tc>
          <w:tcPr>
            <w:tcW w:w="992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  <w:r>
              <w:rPr>
                <w:lang w:val="uk-UA"/>
              </w:rPr>
              <w:t>(6)</w:t>
            </w:r>
          </w:p>
        </w:tc>
        <w:tc>
          <w:tcPr>
            <w:tcW w:w="7237" w:type="dxa"/>
            <w:shd w:val="clear" w:color="auto" w:fill="auto"/>
          </w:tcPr>
          <w:p w:rsidR="00190A98" w:rsidRPr="008A5B1B" w:rsidRDefault="00190A98" w:rsidP="00B77C47">
            <w:pPr>
              <w:rPr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Симметричный сетчатый орнамент (12 х 12) - комбинаторные варианты. Распространяющаяся раппортная группа (6 х 12), Трансформация группы в центричную. Варианты сеток распространени</w:t>
            </w:r>
            <w:r w:rsidRPr="00C8281E">
              <w:rPr>
                <w:sz w:val="24"/>
                <w:szCs w:val="28"/>
                <w:lang w:val="uk-UA"/>
              </w:rPr>
              <w:t>я</w:t>
            </w:r>
            <w:r>
              <w:rPr>
                <w:sz w:val="24"/>
                <w:szCs w:val="28"/>
                <w:lang w:val="uk-UA"/>
              </w:rPr>
              <w:t>.</w:t>
            </w:r>
            <w:r w:rsidRPr="00AE6FC6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Фриз, ленточный орнамент из геометрических фигур. Ахроматическое решение (силуэт, вы</w:t>
            </w:r>
            <w:r w:rsidRPr="00AE6FC6">
              <w:rPr>
                <w:sz w:val="24"/>
                <w:szCs w:val="28"/>
                <w:lang w:val="uk-UA"/>
              </w:rPr>
              <w:t>воротка, тон).</w:t>
            </w:r>
          </w:p>
        </w:tc>
        <w:tc>
          <w:tcPr>
            <w:tcW w:w="1127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90A98" w:rsidRPr="008A5B1B" w:rsidTr="00190A98">
        <w:trPr>
          <w:trHeight w:val="1763"/>
        </w:trPr>
        <w:tc>
          <w:tcPr>
            <w:tcW w:w="992" w:type="dxa"/>
            <w:shd w:val="clear" w:color="auto" w:fill="auto"/>
          </w:tcPr>
          <w:p w:rsidR="00190A98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3(7,8)</w:t>
            </w: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4(9,10</w:t>
            </w:r>
          </w:p>
          <w:p w:rsidR="00190A98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11)</w:t>
            </w:r>
          </w:p>
          <w:p w:rsidR="00190A98" w:rsidRDefault="00190A98" w:rsidP="00B77C47">
            <w:pPr>
              <w:rPr>
                <w:lang w:val="uk-UA"/>
              </w:rPr>
            </w:pPr>
          </w:p>
          <w:p w:rsidR="00190A98" w:rsidRDefault="00190A98" w:rsidP="00B77C47">
            <w:pPr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Pr="008A5B1B" w:rsidRDefault="00190A98" w:rsidP="00B77C47">
            <w:pPr>
              <w:rPr>
                <w:lang w:val="uk-UA"/>
              </w:rPr>
            </w:pPr>
          </w:p>
        </w:tc>
        <w:tc>
          <w:tcPr>
            <w:tcW w:w="7237" w:type="dxa"/>
            <w:shd w:val="clear" w:color="auto" w:fill="auto"/>
          </w:tcPr>
          <w:p w:rsidR="00190A98" w:rsidRPr="009B3909" w:rsidRDefault="00190A98" w:rsidP="00B77C47">
            <w:pPr>
              <w:spacing w:line="288" w:lineRule="auto"/>
              <w:jc w:val="both"/>
              <w:rPr>
                <w:sz w:val="24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Pr="006D0742">
              <w:rPr>
                <w:sz w:val="24"/>
                <w:lang w:val="uk-UA"/>
              </w:rPr>
              <w:t>Цветова</w:t>
            </w:r>
            <w:r>
              <w:rPr>
                <w:sz w:val="24"/>
                <w:lang w:val="uk-UA"/>
              </w:rPr>
              <w:t>я гармония и основные композиционные закономерности. Задание: С</w:t>
            </w:r>
            <w:r w:rsidRPr="006D0742">
              <w:rPr>
                <w:sz w:val="24"/>
                <w:lang w:val="uk-UA"/>
              </w:rPr>
              <w:t>оответствие цвета формам. Равновесие плоскости</w:t>
            </w:r>
            <w:r w:rsidRPr="006D0742">
              <w:rPr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Статика.</w:t>
            </w:r>
          </w:p>
          <w:p w:rsidR="00190A98" w:rsidRDefault="00190A98" w:rsidP="00B77C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Способы организации </w:t>
            </w:r>
            <w:r>
              <w:rPr>
                <w:lang w:val="uk-UA"/>
              </w:rPr>
              <w:t xml:space="preserve"> плоскости цве</w:t>
            </w:r>
            <w:r w:rsidRPr="000069D6">
              <w:rPr>
                <w:lang w:val="uk-UA"/>
              </w:rPr>
              <w:t>том</w:t>
            </w:r>
            <w:r>
              <w:rPr>
                <w:lang w:val="uk-UA"/>
              </w:rPr>
              <w:t xml:space="preserve">. </w:t>
            </w:r>
            <w:r w:rsidRPr="000069D6">
              <w:rPr>
                <w:lang w:val="uk-UA"/>
              </w:rPr>
              <w:t>Композиционная идея и</w:t>
            </w:r>
            <w:r>
              <w:rPr>
                <w:lang w:val="uk-UA"/>
              </w:rPr>
              <w:t xml:space="preserve"> </w:t>
            </w:r>
            <w:r w:rsidRPr="000069D6">
              <w:rPr>
                <w:lang w:val="uk-UA"/>
              </w:rPr>
              <w:t>цветовое решение</w:t>
            </w:r>
            <w:r>
              <w:rPr>
                <w:lang w:val="uk-UA"/>
              </w:rPr>
              <w:t>.</w:t>
            </w:r>
            <w:r w:rsidRPr="000069D6">
              <w:rPr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Задания:   Динамика и Статика;  Варианты композиционных построений;  Трансформация композиционных </w:t>
            </w:r>
            <w:r>
              <w:rPr>
                <w:sz w:val="24"/>
                <w:lang w:val="uk-UA"/>
              </w:rPr>
              <w:lastRenderedPageBreak/>
              <w:t>идей цветом.</w:t>
            </w:r>
          </w:p>
          <w:p w:rsidR="00190A98" w:rsidRDefault="00190A98" w:rsidP="00B77C47">
            <w:pPr>
              <w:rPr>
                <w:sz w:val="24"/>
                <w:lang w:val="uk-UA"/>
              </w:rPr>
            </w:pPr>
          </w:p>
          <w:p w:rsidR="00190A98" w:rsidRDefault="00190A98" w:rsidP="00B77C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       Всего</w:t>
            </w:r>
          </w:p>
          <w:p w:rsidR="00190A98" w:rsidRPr="00D326B9" w:rsidRDefault="00190A98" w:rsidP="00B77C47">
            <w:pPr>
              <w:rPr>
                <w:sz w:val="24"/>
                <w:lang w:val="uk-UA"/>
              </w:rPr>
            </w:pPr>
            <w:r w:rsidRPr="0028362C">
              <w:rPr>
                <w:lang w:val="uk-UA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127" w:type="dxa"/>
            <w:shd w:val="clear" w:color="auto" w:fill="auto"/>
          </w:tcPr>
          <w:p w:rsidR="00190A98" w:rsidRDefault="00190A98" w:rsidP="00B77C4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 4</w:t>
            </w:r>
          </w:p>
          <w:p w:rsidR="00190A98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190A98" w:rsidRDefault="00190A98" w:rsidP="00B77C4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3</w:t>
            </w: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 29</w:t>
            </w:r>
          </w:p>
          <w:p w:rsidR="00190A98" w:rsidRPr="008A5B1B" w:rsidRDefault="00190A98" w:rsidP="00B77C47">
            <w:pPr>
              <w:rPr>
                <w:lang w:val="uk-UA"/>
              </w:rPr>
            </w:pPr>
          </w:p>
        </w:tc>
      </w:tr>
    </w:tbl>
    <w:p w:rsidR="000A4C22" w:rsidRDefault="00190A98" w:rsidP="00190A9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</w:t>
      </w:r>
    </w:p>
    <w:p w:rsidR="00190A98" w:rsidRPr="009E0E32" w:rsidRDefault="000A4C22" w:rsidP="00190A98">
      <w:pPr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190A98">
        <w:rPr>
          <w:lang w:val="uk-UA"/>
        </w:rPr>
        <w:t xml:space="preserve"> </w:t>
      </w:r>
      <w:r w:rsidR="00190A98">
        <w:rPr>
          <w:b/>
          <w:szCs w:val="28"/>
          <w:lang w:val="uk-UA"/>
        </w:rPr>
        <w:t>6. Темы практическ</w:t>
      </w:r>
      <w:r w:rsidR="00190A98" w:rsidRPr="00631439">
        <w:rPr>
          <w:b/>
          <w:szCs w:val="28"/>
          <w:lang w:val="uk-UA"/>
        </w:rPr>
        <w:t>их занят</w:t>
      </w:r>
      <w:r w:rsidR="00190A98">
        <w:rPr>
          <w:b/>
          <w:szCs w:val="28"/>
          <w:lang w:val="uk-UA"/>
        </w:rPr>
        <w:t>ий</w:t>
      </w:r>
      <w:r>
        <w:rPr>
          <w:b/>
          <w:szCs w:val="28"/>
          <w:lang w:val="uk-UA"/>
        </w:rPr>
        <w:t xml:space="preserve"> 3сем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190A98" w:rsidRPr="008A5B1B" w:rsidTr="00B77C47">
        <w:tc>
          <w:tcPr>
            <w:tcW w:w="709" w:type="dxa"/>
            <w:shd w:val="clear" w:color="auto" w:fill="auto"/>
          </w:tcPr>
          <w:p w:rsidR="00190A98" w:rsidRPr="008A5B1B" w:rsidRDefault="00190A98" w:rsidP="00B77C47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190A98" w:rsidRPr="008A5B1B" w:rsidRDefault="00190A98" w:rsidP="00B77C47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Наименование темы</w:t>
            </w:r>
          </w:p>
        </w:tc>
        <w:tc>
          <w:tcPr>
            <w:tcW w:w="1560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Количество</w:t>
            </w:r>
          </w:p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часов</w:t>
            </w:r>
          </w:p>
        </w:tc>
      </w:tr>
      <w:tr w:rsidR="00190A98" w:rsidRPr="008A5B1B" w:rsidTr="00B77C47">
        <w:tc>
          <w:tcPr>
            <w:tcW w:w="709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Раппортная группа и сетчатый орнамент выполнить в цвете </w:t>
            </w:r>
          </w:p>
        </w:tc>
        <w:tc>
          <w:tcPr>
            <w:tcW w:w="1560" w:type="dxa"/>
            <w:shd w:val="clear" w:color="auto" w:fill="auto"/>
          </w:tcPr>
          <w:p w:rsidR="00190A98" w:rsidRPr="008A5B1B" w:rsidRDefault="00321F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90A98" w:rsidRPr="008A5B1B" w:rsidTr="00B77C47">
        <w:tc>
          <w:tcPr>
            <w:tcW w:w="709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 w:rsidRPr="00A77B0F">
              <w:rPr>
                <w:lang w:val="uk-UA"/>
              </w:rPr>
              <w:t xml:space="preserve"> </w:t>
            </w:r>
            <w:r w:rsidRPr="00D7685A">
              <w:rPr>
                <w:sz w:val="24"/>
                <w:lang w:val="uk-UA"/>
              </w:rPr>
              <w:t>Ленточный орнамент и</w:t>
            </w:r>
            <w:r w:rsidRPr="00D7685A">
              <w:rPr>
                <w:sz w:val="24"/>
                <w:u w:val="single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фриз (динамичный и статичный)</w:t>
            </w:r>
          </w:p>
        </w:tc>
        <w:tc>
          <w:tcPr>
            <w:tcW w:w="1560" w:type="dxa"/>
            <w:shd w:val="clear" w:color="auto" w:fill="auto"/>
          </w:tcPr>
          <w:p w:rsidR="00190A98" w:rsidRPr="008A5B1B" w:rsidRDefault="00321F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90A98" w:rsidRPr="008A5B1B" w:rsidTr="00B77C47">
        <w:tc>
          <w:tcPr>
            <w:tcW w:w="709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7087" w:type="dxa"/>
            <w:shd w:val="clear" w:color="auto" w:fill="auto"/>
          </w:tcPr>
          <w:p w:rsidR="00190A98" w:rsidRPr="008A5B1B" w:rsidRDefault="00190A98" w:rsidP="00B77C47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Декоративный натюрморт (1-из предметов быта, 2-тематический) Тематический </w:t>
            </w:r>
            <w:r w:rsidRPr="00033790">
              <w:rPr>
                <w:sz w:val="24"/>
                <w:lang w:val="uk-UA"/>
              </w:rPr>
              <w:t>фриз</w:t>
            </w:r>
            <w:r w:rsidRPr="00A77B0F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4F5745">
              <w:rPr>
                <w:sz w:val="24"/>
                <w:lang w:val="uk-UA"/>
              </w:rPr>
              <w:t>Декоративный пейзаж</w:t>
            </w:r>
          </w:p>
        </w:tc>
        <w:tc>
          <w:tcPr>
            <w:tcW w:w="1560" w:type="dxa"/>
            <w:shd w:val="clear" w:color="auto" w:fill="auto"/>
          </w:tcPr>
          <w:p w:rsidR="00190A98" w:rsidRPr="008A5B1B" w:rsidRDefault="00321FFB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C71C9C" w:rsidRPr="004E4051" w:rsidRDefault="00C71C9C" w:rsidP="00C71C9C">
      <w:pPr>
        <w:tabs>
          <w:tab w:val="center" w:pos="8504"/>
        </w:tabs>
        <w:ind w:left="7448"/>
        <w:rPr>
          <w:lang w:val="uk-UA"/>
        </w:rPr>
      </w:pPr>
      <w:r>
        <w:rPr>
          <w:b/>
          <w:bCs/>
          <w:szCs w:val="28"/>
          <w:lang w:val="uk-UA"/>
        </w:rPr>
        <w:t xml:space="preserve">     </w:t>
      </w:r>
      <w:r w:rsidR="00190A98">
        <w:rPr>
          <w:b/>
          <w:bCs/>
          <w:szCs w:val="28"/>
          <w:lang w:val="uk-UA"/>
        </w:rPr>
        <w:t xml:space="preserve">  </w:t>
      </w:r>
      <w:r>
        <w:rPr>
          <w:b/>
          <w:lang w:val="uk-UA"/>
        </w:rPr>
        <w:t xml:space="preserve">Всего </w:t>
      </w:r>
      <w:r w:rsidR="00321FFB">
        <w:rPr>
          <w:lang w:val="uk-UA"/>
        </w:rPr>
        <w:tab/>
        <w:t>13</w:t>
      </w:r>
      <w:r>
        <w:rPr>
          <w:lang w:val="uk-UA"/>
        </w:rPr>
        <w:t xml:space="preserve"> часов</w:t>
      </w:r>
    </w:p>
    <w:p w:rsidR="00190A98" w:rsidRPr="00631439" w:rsidRDefault="00C71C9C" w:rsidP="00C71C9C">
      <w:pPr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</w:t>
      </w:r>
      <w:r w:rsidR="000A4C22">
        <w:rPr>
          <w:b/>
          <w:bCs/>
          <w:szCs w:val="28"/>
          <w:lang w:val="uk-UA"/>
        </w:rPr>
        <w:t xml:space="preserve">                                                      </w:t>
      </w:r>
      <w:r w:rsidR="00190A98">
        <w:rPr>
          <w:b/>
          <w:bCs/>
          <w:szCs w:val="28"/>
          <w:lang w:val="uk-UA"/>
        </w:rPr>
        <w:t xml:space="preserve">  </w:t>
      </w:r>
      <w:r w:rsidR="00190A98">
        <w:rPr>
          <w:b/>
          <w:szCs w:val="28"/>
          <w:lang w:val="uk-UA"/>
        </w:rPr>
        <w:t>4. Темы практических занятий</w:t>
      </w:r>
      <w:r w:rsidR="000A4C22">
        <w:rPr>
          <w:b/>
          <w:szCs w:val="28"/>
          <w:lang w:val="uk-UA"/>
        </w:rPr>
        <w:t xml:space="preserve">  4 сем</w:t>
      </w:r>
    </w:p>
    <w:tbl>
      <w:tblPr>
        <w:tblpPr w:leftFromText="180" w:rightFromText="180" w:vertAnchor="text" w:tblpY="1"/>
        <w:tblOverlap w:val="never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7824"/>
        <w:gridCol w:w="709"/>
      </w:tblGrid>
      <w:tr w:rsidR="00190A98" w:rsidRPr="008A5B1B" w:rsidTr="00B77C47">
        <w:tc>
          <w:tcPr>
            <w:tcW w:w="823" w:type="dxa"/>
            <w:shd w:val="clear" w:color="auto" w:fill="auto"/>
          </w:tcPr>
          <w:p w:rsidR="00190A98" w:rsidRPr="008A5B1B" w:rsidRDefault="00190A98" w:rsidP="00B77C47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190A98" w:rsidRPr="008A5B1B" w:rsidRDefault="00190A98" w:rsidP="00B77C47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7824" w:type="dxa"/>
            <w:shd w:val="clear" w:color="auto" w:fill="auto"/>
          </w:tcPr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Pr="008A5B1B" w:rsidRDefault="00190A98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Название темы</w:t>
            </w:r>
          </w:p>
        </w:tc>
        <w:tc>
          <w:tcPr>
            <w:tcW w:w="709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Колчас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190A98" w:rsidRPr="008A5B1B" w:rsidTr="000A4C22">
        <w:trPr>
          <w:trHeight w:val="2925"/>
        </w:trPr>
        <w:tc>
          <w:tcPr>
            <w:tcW w:w="823" w:type="dxa"/>
            <w:shd w:val="clear" w:color="auto" w:fill="auto"/>
          </w:tcPr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  <w:r w:rsidR="000A4C22">
              <w:rPr>
                <w:lang w:val="uk-UA"/>
              </w:rPr>
              <w:t>(16</w:t>
            </w:r>
            <w:r>
              <w:rPr>
                <w:lang w:val="uk-UA"/>
              </w:rPr>
              <w:t>)</w:t>
            </w:r>
          </w:p>
        </w:tc>
        <w:tc>
          <w:tcPr>
            <w:tcW w:w="7824" w:type="dxa"/>
            <w:shd w:val="clear" w:color="auto" w:fill="auto"/>
          </w:tcPr>
          <w:p w:rsidR="00190A98" w:rsidRPr="002D7F7A" w:rsidRDefault="00190A98" w:rsidP="00B77C47">
            <w:pPr>
              <w:rPr>
                <w:sz w:val="32"/>
                <w:lang w:val="uk-UA"/>
              </w:rPr>
            </w:pPr>
            <w:r w:rsidRPr="000A4C22">
              <w:rPr>
                <w:sz w:val="28"/>
                <w:u w:val="single"/>
                <w:lang w:val="uk-UA"/>
              </w:rPr>
              <w:t>Заданиие</w:t>
            </w:r>
            <w:r w:rsidRPr="002D7F7A">
              <w:rPr>
                <w:sz w:val="32"/>
                <w:u w:val="single"/>
                <w:lang w:val="uk-UA"/>
              </w:rPr>
              <w:t>:</w:t>
            </w:r>
            <w:r>
              <w:rPr>
                <w:sz w:val="32"/>
                <w:u w:val="single"/>
                <w:lang w:val="uk-UA"/>
              </w:rPr>
              <w:t xml:space="preserve"> </w:t>
            </w:r>
            <w:r w:rsidRPr="002D7F7A">
              <w:rPr>
                <w:lang w:val="uk-UA"/>
              </w:rPr>
              <w:t>Орнаментальная композиция на основе изучения народного орнамента его элементов и структуры</w:t>
            </w:r>
            <w:r>
              <w:rPr>
                <w:lang w:val="uk-UA"/>
              </w:rPr>
              <w:t>.</w:t>
            </w:r>
          </w:p>
          <w:p w:rsidR="00190A98" w:rsidRPr="002D7F7A" w:rsidRDefault="00190A98" w:rsidP="000A4C22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F531F8">
              <w:rPr>
                <w:lang w:val="uk-UA"/>
              </w:rPr>
              <w:t xml:space="preserve">Копирование </w:t>
            </w:r>
            <w:r>
              <w:rPr>
                <w:lang w:val="uk-UA"/>
              </w:rPr>
              <w:t>орнамента - изучение  его элементов и структуры. Пластическое решение - (линейные эскизы-варианты в масштабе). 2.Картон (линейный рисунок в размере)</w:t>
            </w:r>
            <w:proofErr w:type="spellStart"/>
            <w:r>
              <w:rPr>
                <w:lang w:val="uk-UA"/>
              </w:rPr>
              <w:t>.Силуэтный</w:t>
            </w:r>
            <w:proofErr w:type="spellEnd"/>
            <w:r>
              <w:rPr>
                <w:lang w:val="uk-UA"/>
              </w:rPr>
              <w:t xml:space="preserve"> вариант орнамента. Тональное решение орнамента в размере.3.Цветовые варианты-эскизы в масштабе. Выбор варианта цветового решения. 4.Выполнение в размере в цвете в соответствии с тональным рещением.</w:t>
            </w:r>
          </w:p>
          <w:p w:rsidR="00190A98" w:rsidRPr="00152A94" w:rsidRDefault="00190A98" w:rsidP="00B77C47">
            <w:pPr>
              <w:spacing w:line="288" w:lineRule="auto"/>
              <w:jc w:val="both"/>
              <w:rPr>
                <w:i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Pr="008A5B1B" w:rsidRDefault="000A4C22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90A98" w:rsidRPr="008A5B1B" w:rsidTr="00B77C47">
        <w:tc>
          <w:tcPr>
            <w:tcW w:w="823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  <w:r>
              <w:rPr>
                <w:lang w:val="uk-UA"/>
              </w:rPr>
              <w:t>(16)</w:t>
            </w:r>
          </w:p>
        </w:tc>
        <w:tc>
          <w:tcPr>
            <w:tcW w:w="7824" w:type="dxa"/>
            <w:shd w:val="clear" w:color="auto" w:fill="auto"/>
          </w:tcPr>
          <w:p w:rsidR="000A4C22" w:rsidRDefault="00190A98" w:rsidP="00B77C47">
            <w:pPr>
              <w:rPr>
                <w:lang w:val="uk-UA"/>
              </w:rPr>
            </w:pPr>
            <w:r w:rsidRPr="002D7F7A">
              <w:rPr>
                <w:bCs/>
                <w:sz w:val="32"/>
                <w:lang w:val="uk-UA"/>
              </w:rPr>
              <w:t>Тема</w:t>
            </w:r>
            <w:r w:rsidRPr="006B3F80">
              <w:rPr>
                <w:bCs/>
                <w:lang w:val="uk-UA"/>
              </w:rPr>
              <w:t xml:space="preserve"> 2.</w:t>
            </w:r>
            <w:r>
              <w:rPr>
                <w:bCs/>
                <w:lang w:val="uk-UA"/>
              </w:rPr>
              <w:t>(16)</w:t>
            </w:r>
            <w:r>
              <w:rPr>
                <w:lang w:val="uk-UA"/>
              </w:rPr>
              <w:t xml:space="preserve">   </w:t>
            </w:r>
            <w:r>
              <w:rPr>
                <w:u w:val="single"/>
                <w:lang w:val="uk-UA"/>
              </w:rPr>
              <w:t>Задание</w:t>
            </w:r>
            <w:r w:rsidRPr="002D7F7A">
              <w:rPr>
                <w:u w:val="single"/>
                <w:lang w:val="uk-UA"/>
              </w:rPr>
              <w:t xml:space="preserve"> :</w:t>
            </w:r>
            <w:r w:rsidRPr="002D7F7A">
              <w:rPr>
                <w:lang w:val="uk-UA"/>
              </w:rPr>
              <w:t xml:space="preserve"> Эскизы орнаментальной композиции на основе элементов орнаментов исторических стилей </w:t>
            </w:r>
            <w:r>
              <w:rPr>
                <w:lang w:val="uk-UA"/>
              </w:rPr>
              <w:t>(назначение - обои и декоратиный текстиль для интерьеров жилых помещений различных функций).</w:t>
            </w:r>
          </w:p>
          <w:p w:rsidR="00190A98" w:rsidRDefault="00190A98" w:rsidP="00B77C47">
            <w:pPr>
              <w:rPr>
                <w:lang w:val="uk-UA"/>
              </w:rPr>
            </w:pPr>
            <w:r>
              <w:rPr>
                <w:lang w:val="uk-UA"/>
              </w:rPr>
              <w:t>1.Комбинаторные ритмические варианты.</w:t>
            </w:r>
          </w:p>
          <w:p w:rsidR="00190A98" w:rsidRDefault="00190A98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2.Определение масштаба орнаментов в святи с назначеним.</w:t>
            </w:r>
          </w:p>
          <w:p w:rsidR="00190A98" w:rsidRDefault="00190A98" w:rsidP="00B77C4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3.Варианты тональних решений орнаментов</w:t>
            </w:r>
          </w:p>
          <w:p w:rsidR="00190A98" w:rsidRPr="000A4C22" w:rsidRDefault="00190A98" w:rsidP="00B77C47">
            <w:pPr>
              <w:rPr>
                <w:b/>
                <w:sz w:val="24"/>
              </w:rPr>
            </w:pPr>
            <w:r>
              <w:rPr>
                <w:lang w:val="uk-UA"/>
              </w:rPr>
              <w:t xml:space="preserve"> 4. Варианты цветового решения соответствующие тональным</w:t>
            </w:r>
            <w:r w:rsidR="000A4C22">
              <w:rPr>
                <w:b/>
                <w:sz w:val="24"/>
              </w:rPr>
              <w:t xml:space="preserve">  </w:t>
            </w:r>
            <w:r w:rsidRPr="000A4C22">
              <w:rPr>
                <w:sz w:val="24"/>
                <w:lang w:val="uk-UA"/>
              </w:rPr>
              <w:t>вариантам</w:t>
            </w:r>
          </w:p>
          <w:p w:rsidR="00190A98" w:rsidRPr="008A5B1B" w:rsidRDefault="00190A98" w:rsidP="00B77C47">
            <w:pPr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Pr="008A5B1B" w:rsidRDefault="000A4C22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90A98" w:rsidRPr="008A5B1B" w:rsidTr="00B77C47">
        <w:trPr>
          <w:trHeight w:val="3270"/>
        </w:trPr>
        <w:tc>
          <w:tcPr>
            <w:tcW w:w="823" w:type="dxa"/>
            <w:shd w:val="clear" w:color="auto" w:fill="auto"/>
          </w:tcPr>
          <w:p w:rsidR="00190A98" w:rsidRPr="008A5B1B" w:rsidRDefault="00190A98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1(17)</w:t>
            </w:r>
          </w:p>
        </w:tc>
        <w:tc>
          <w:tcPr>
            <w:tcW w:w="7824" w:type="dxa"/>
            <w:shd w:val="clear" w:color="auto" w:fill="auto"/>
          </w:tcPr>
          <w:p w:rsidR="00190A98" w:rsidRPr="002D7F7A" w:rsidRDefault="00190A98" w:rsidP="00B77C47">
            <w:pPr>
              <w:rPr>
                <w:sz w:val="32"/>
                <w:u w:val="single"/>
                <w:lang w:val="uk-UA"/>
              </w:rPr>
            </w:pPr>
            <w:r w:rsidRPr="000A4C22">
              <w:rPr>
                <w:sz w:val="28"/>
                <w:u w:val="single"/>
                <w:lang w:val="uk-UA"/>
              </w:rPr>
              <w:t>Тема 1</w:t>
            </w:r>
            <w:r>
              <w:rPr>
                <w:sz w:val="32"/>
                <w:u w:val="single"/>
                <w:lang w:val="uk-UA"/>
              </w:rPr>
              <w:t xml:space="preserve">.   </w:t>
            </w:r>
            <w:r w:rsidRPr="00B42E74">
              <w:rPr>
                <w:u w:val="single"/>
                <w:lang w:val="uk-UA"/>
              </w:rPr>
              <w:t xml:space="preserve">Упаковочная бумага. Реклама и информация в распространяющейся композиции прикладного назначения. </w:t>
            </w:r>
            <w:r>
              <w:rPr>
                <w:u w:val="single"/>
                <w:lang w:val="uk-UA"/>
              </w:rPr>
              <w:t>1.</w:t>
            </w:r>
            <w:r w:rsidRPr="00B42E74">
              <w:rPr>
                <w:u w:val="single"/>
                <w:lang w:val="uk-UA"/>
              </w:rPr>
              <w:t xml:space="preserve">Раппортная группа из логотипа, информационного шрифта и дополнительных элементов. </w:t>
            </w:r>
            <w:r>
              <w:rPr>
                <w:u w:val="single"/>
                <w:lang w:val="uk-UA"/>
              </w:rPr>
              <w:t>2.</w:t>
            </w:r>
            <w:r w:rsidRPr="00B42E74">
              <w:rPr>
                <w:u w:val="single"/>
                <w:lang w:val="uk-UA"/>
              </w:rPr>
              <w:t xml:space="preserve">Варианты ритмической структуры. </w:t>
            </w:r>
            <w:r>
              <w:rPr>
                <w:u w:val="single"/>
                <w:lang w:val="uk-UA"/>
              </w:rPr>
              <w:t>3.</w:t>
            </w:r>
            <w:r w:rsidRPr="00B42E74">
              <w:rPr>
                <w:u w:val="single"/>
                <w:lang w:val="uk-UA"/>
              </w:rPr>
              <w:t>Варианты цветового решения</w:t>
            </w:r>
            <w:r>
              <w:rPr>
                <w:sz w:val="32"/>
                <w:u w:val="single"/>
                <w:lang w:val="uk-UA"/>
              </w:rPr>
              <w:t>.</w:t>
            </w:r>
          </w:p>
          <w:p w:rsidR="00190A98" w:rsidRPr="000A4C22" w:rsidRDefault="00190A98" w:rsidP="00B77C47">
            <w:pPr>
              <w:rPr>
                <w:sz w:val="24"/>
                <w:u w:val="single"/>
                <w:lang w:val="uk-UA"/>
              </w:rPr>
            </w:pPr>
            <w:r w:rsidRPr="000A4C22">
              <w:rPr>
                <w:sz w:val="24"/>
                <w:u w:val="single"/>
                <w:lang w:val="uk-UA"/>
              </w:rPr>
              <w:t xml:space="preserve">Тема2. (17)  </w:t>
            </w:r>
          </w:p>
          <w:p w:rsidR="00190A98" w:rsidRPr="00C71C9C" w:rsidRDefault="00190A98" w:rsidP="00B77C47">
            <w:pPr>
              <w:rPr>
                <w:sz w:val="28"/>
                <w:lang w:val="uk-UA"/>
              </w:rPr>
            </w:pPr>
            <w:r w:rsidRPr="00C71C9C">
              <w:rPr>
                <w:sz w:val="28"/>
                <w:u w:val="single"/>
                <w:lang w:val="uk-UA"/>
              </w:rPr>
              <w:t>Задание</w:t>
            </w:r>
            <w:r w:rsidRPr="00A83AF5">
              <w:rPr>
                <w:sz w:val="18"/>
                <w:lang w:val="uk-UA"/>
              </w:rPr>
              <w:t>:</w:t>
            </w:r>
            <w:r w:rsidRPr="00A83AF5">
              <w:rPr>
                <w:sz w:val="28"/>
                <w:lang w:val="uk-UA"/>
              </w:rPr>
              <w:t xml:space="preserve"> </w:t>
            </w:r>
            <w:r w:rsidRPr="00A83AF5">
              <w:rPr>
                <w:sz w:val="24"/>
                <w:lang w:val="uk-UA"/>
              </w:rPr>
              <w:t xml:space="preserve">анализ композиционнной структуры в произведениях изобразительного искусства, дизайне, архитектуре.            </w:t>
            </w:r>
          </w:p>
          <w:p w:rsidR="00190A98" w:rsidRPr="009139F9" w:rsidRDefault="00190A98" w:rsidP="00B77C47">
            <w:pPr>
              <w:rPr>
                <w:b/>
                <w:sz w:val="24"/>
                <w:lang w:val="uk-UA"/>
              </w:rPr>
            </w:pPr>
            <w:r>
              <w:rPr>
                <w:sz w:val="32"/>
                <w:lang w:val="uk-UA"/>
              </w:rPr>
              <w:t xml:space="preserve">                                                                        </w:t>
            </w:r>
            <w:r w:rsidR="000A4C22">
              <w:rPr>
                <w:sz w:val="32"/>
                <w:lang w:val="uk-UA"/>
              </w:rPr>
              <w:t xml:space="preserve">                   </w:t>
            </w:r>
            <w:r>
              <w:rPr>
                <w:sz w:val="32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Все</w:t>
            </w:r>
            <w:r w:rsidRPr="004B597C">
              <w:rPr>
                <w:b/>
                <w:lang w:val="uk-UA"/>
              </w:rPr>
              <w:t>го</w:t>
            </w:r>
            <w:r w:rsidR="000A4C22">
              <w:rPr>
                <w:b/>
                <w:lang w:val="uk-UA"/>
              </w:rPr>
              <w:t xml:space="preserve">   14 </w:t>
            </w:r>
          </w:p>
        </w:tc>
        <w:tc>
          <w:tcPr>
            <w:tcW w:w="709" w:type="dxa"/>
            <w:shd w:val="clear" w:color="auto" w:fill="auto"/>
          </w:tcPr>
          <w:p w:rsidR="00190A98" w:rsidRDefault="00190A98" w:rsidP="00B77C47">
            <w:pPr>
              <w:jc w:val="center"/>
              <w:rPr>
                <w:lang w:val="uk-UA"/>
              </w:rPr>
            </w:pPr>
          </w:p>
          <w:p w:rsidR="00190A98" w:rsidRPr="004B597C" w:rsidRDefault="000A4C22" w:rsidP="00B77C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190A98" w:rsidRPr="004B597C" w:rsidRDefault="00190A98" w:rsidP="00B77C47">
            <w:pPr>
              <w:rPr>
                <w:lang w:val="uk-UA"/>
              </w:rPr>
            </w:pPr>
          </w:p>
          <w:p w:rsidR="00190A98" w:rsidRPr="004B597C" w:rsidRDefault="00190A98" w:rsidP="00B77C47">
            <w:pPr>
              <w:rPr>
                <w:lang w:val="uk-UA"/>
              </w:rPr>
            </w:pPr>
          </w:p>
          <w:p w:rsidR="00190A98" w:rsidRPr="004B597C" w:rsidRDefault="00190A98" w:rsidP="00B77C47">
            <w:pPr>
              <w:rPr>
                <w:lang w:val="uk-UA"/>
              </w:rPr>
            </w:pPr>
          </w:p>
          <w:p w:rsidR="00190A98" w:rsidRPr="004B597C" w:rsidRDefault="000A4C22" w:rsidP="00B77C47">
            <w:pPr>
              <w:rPr>
                <w:lang w:val="uk-UA"/>
              </w:rPr>
            </w:pPr>
            <w:r>
              <w:rPr>
                <w:lang w:val="uk-UA"/>
              </w:rPr>
              <w:t xml:space="preserve">  3</w:t>
            </w:r>
          </w:p>
          <w:p w:rsidR="00190A98" w:rsidRPr="004B597C" w:rsidRDefault="00190A98" w:rsidP="00B77C47">
            <w:pPr>
              <w:rPr>
                <w:lang w:val="uk-UA"/>
              </w:rPr>
            </w:pPr>
          </w:p>
        </w:tc>
      </w:tr>
    </w:tbl>
    <w:p w:rsidR="0090616A" w:rsidRDefault="0090616A" w:rsidP="00190A98">
      <w:pPr>
        <w:ind w:left="7513" w:hanging="6946"/>
      </w:pPr>
    </w:p>
    <w:sectPr w:rsidR="0090616A" w:rsidSect="001D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23CFB"/>
    <w:rsid w:val="000A4C22"/>
    <w:rsid w:val="00190A98"/>
    <w:rsid w:val="001D5C2E"/>
    <w:rsid w:val="00321FFB"/>
    <w:rsid w:val="00623CFB"/>
    <w:rsid w:val="0090616A"/>
    <w:rsid w:val="00A83AF5"/>
    <w:rsid w:val="00C7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2016-02-25T19:34:00Z</dcterms:created>
  <dcterms:modified xsi:type="dcterms:W3CDTF">2016-02-27T14:01:00Z</dcterms:modified>
</cp:coreProperties>
</file>