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5C" w:rsidRPr="00745CEB" w:rsidRDefault="00AC0E5C" w:rsidP="00AC0E5C">
      <w:pPr>
        <w:tabs>
          <w:tab w:val="num" w:pos="426"/>
        </w:tabs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</w:t>
      </w:r>
      <w:r w:rsidRPr="00745CEB">
        <w:rPr>
          <w:rFonts w:ascii="Times New Roman" w:hAnsi="Times New Roman"/>
          <w:b/>
          <w:sz w:val="24"/>
          <w:szCs w:val="24"/>
          <w:lang w:val="uk-UA"/>
        </w:rPr>
        <w:t>СОДЕРЖАНИЕ ДИСЦИПЛИНЫ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3402"/>
        <w:gridCol w:w="4629"/>
        <w:gridCol w:w="2012"/>
      </w:tblGrid>
      <w:tr w:rsidR="00AC0E5C" w:rsidRPr="00745CEB" w:rsidTr="005D6A1B">
        <w:tc>
          <w:tcPr>
            <w:tcW w:w="757" w:type="dxa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по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программе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учебной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дисциплины</w:t>
            </w:r>
            <w:proofErr w:type="spellEnd"/>
          </w:p>
        </w:tc>
        <w:tc>
          <w:tcPr>
            <w:tcW w:w="4629" w:type="dxa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План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лекций</w:t>
            </w:r>
            <w:proofErr w:type="spellEnd"/>
          </w:p>
        </w:tc>
        <w:tc>
          <w:tcPr>
            <w:tcW w:w="2012" w:type="dxa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количество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часов</w:t>
            </w:r>
            <w:proofErr w:type="spellEnd"/>
          </w:p>
        </w:tc>
      </w:tr>
      <w:tr w:rsidR="00AC0E5C" w:rsidRPr="00745CEB" w:rsidTr="005D6A1B">
        <w:tc>
          <w:tcPr>
            <w:tcW w:w="757" w:type="dxa"/>
            <w:shd w:val="clear" w:color="auto" w:fill="auto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629" w:type="dxa"/>
            <w:shd w:val="clear" w:color="auto" w:fill="auto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012" w:type="dxa"/>
            <w:shd w:val="clear" w:color="auto" w:fill="auto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AC0E5C" w:rsidRPr="00745CEB" w:rsidTr="005D6A1B">
        <w:tc>
          <w:tcPr>
            <w:tcW w:w="757" w:type="dxa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Методика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иностранным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языкам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как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наука и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связь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 другими науками</w:t>
            </w:r>
          </w:p>
        </w:tc>
        <w:tc>
          <w:tcPr>
            <w:tcW w:w="4629" w:type="dxa"/>
            <w:shd w:val="clear" w:color="auto" w:fill="auto"/>
          </w:tcPr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Методика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иностранным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языкам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ее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задачи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Методы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исследования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методике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иностранным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языкам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Связь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методики с другими науками. Методика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лингвистика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Методика и психологи. Методика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психолингвистика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Методика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педагогика</w:t>
            </w:r>
            <w:proofErr w:type="spellEnd"/>
          </w:p>
        </w:tc>
        <w:tc>
          <w:tcPr>
            <w:tcW w:w="2012" w:type="dxa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AC0E5C" w:rsidRPr="00745CEB" w:rsidTr="005D6A1B">
        <w:tc>
          <w:tcPr>
            <w:tcW w:w="757" w:type="dxa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Система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иностранному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языку</w:t>
            </w:r>
            <w:proofErr w:type="spellEnd"/>
          </w:p>
        </w:tc>
        <w:tc>
          <w:tcPr>
            <w:tcW w:w="4629" w:type="dxa"/>
            <w:shd w:val="clear" w:color="auto" w:fill="auto"/>
          </w:tcPr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Понятие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«система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её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содержание</w:t>
            </w:r>
            <w:proofErr w:type="spellEnd"/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Коммуникативный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подход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Цели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Содержание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Принципы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Методы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Средства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</w:p>
        </w:tc>
        <w:tc>
          <w:tcPr>
            <w:tcW w:w="2012" w:type="dxa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C0E5C" w:rsidRPr="00745CEB" w:rsidTr="005D6A1B">
        <w:tc>
          <w:tcPr>
            <w:tcW w:w="757" w:type="dxa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Лингвопсихологические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основы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иностранным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языкам</w:t>
            </w:r>
            <w:proofErr w:type="spellEnd"/>
          </w:p>
        </w:tc>
        <w:tc>
          <w:tcPr>
            <w:tcW w:w="4629" w:type="dxa"/>
            <w:shd w:val="clear" w:color="auto" w:fill="auto"/>
          </w:tcPr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Лингвопсихологическая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характеристика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общения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Проблема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навыков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умений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говорения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иностранным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язикам. Система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навыков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умений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говорения</w:t>
            </w:r>
            <w:proofErr w:type="spellEnd"/>
          </w:p>
        </w:tc>
        <w:tc>
          <w:tcPr>
            <w:tcW w:w="2012" w:type="dxa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C0E5C" w:rsidRPr="00745CEB" w:rsidTr="005D6A1B">
        <w:tc>
          <w:tcPr>
            <w:tcW w:w="757" w:type="dxa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иноязычному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материалу</w:t>
            </w:r>
            <w:proofErr w:type="spellEnd"/>
          </w:p>
        </w:tc>
        <w:tc>
          <w:tcPr>
            <w:tcW w:w="4629" w:type="dxa"/>
            <w:shd w:val="clear" w:color="auto" w:fill="auto"/>
          </w:tcPr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грамматическому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материалу</w:t>
            </w:r>
            <w:proofErr w:type="spellEnd"/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Активный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пассивный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грамматический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минимумы</w:t>
            </w:r>
            <w:proofErr w:type="spellEnd"/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Характеристика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грамматических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навыков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Ознакомление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грамматическими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структурами активного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грамматического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минимума</w:t>
            </w:r>
            <w:proofErr w:type="spellEnd"/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Автоматизация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действий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учащихся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грамматическим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структурами активного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грамматического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минимума</w:t>
            </w:r>
            <w:proofErr w:type="spellEnd"/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Ознакомление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грамматическими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структурами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пассивного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грамматического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минимума</w:t>
            </w:r>
            <w:proofErr w:type="spellEnd"/>
          </w:p>
          <w:p w:rsidR="00AC0E5C" w:rsidRPr="00745CEB" w:rsidRDefault="00AC0E5C" w:rsidP="005D6A1B">
            <w:pPr>
              <w:rPr>
                <w:rFonts w:ascii="Times New Roman" w:hAnsi="Times New Roman"/>
                <w:sz w:val="24"/>
                <w:szCs w:val="24"/>
              </w:rPr>
            </w:pPr>
            <w:r w:rsidRPr="00745CEB">
              <w:rPr>
                <w:rFonts w:ascii="Times New Roman" w:hAnsi="Times New Roman"/>
                <w:sz w:val="24"/>
                <w:szCs w:val="24"/>
              </w:rPr>
              <w:t>Автоматизация действий учеников с новыми грамматическими структурами пассивного грамматического минимума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лексическому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материалу</w:t>
            </w:r>
            <w:proofErr w:type="spellEnd"/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Активный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пассивный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потенциальный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словарный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запас</w:t>
            </w:r>
          </w:p>
          <w:p w:rsidR="00AC0E5C" w:rsidRPr="00745CEB" w:rsidRDefault="00AC0E5C" w:rsidP="005D6A1B">
            <w:pPr>
              <w:rPr>
                <w:rFonts w:ascii="Times New Roman" w:hAnsi="Times New Roman"/>
                <w:sz w:val="24"/>
                <w:szCs w:val="24"/>
              </w:rPr>
            </w:pPr>
            <w:r w:rsidRPr="00745CEB">
              <w:rPr>
                <w:rFonts w:ascii="Times New Roman" w:hAnsi="Times New Roman"/>
                <w:sz w:val="24"/>
                <w:szCs w:val="24"/>
              </w:rPr>
              <w:t>Процесс усвоения лексического материала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фонетическому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материалу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Фонетический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минимум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Требования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произношению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учащихся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звукам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иностранного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язика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интонации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2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C0E5C" w:rsidRPr="00745CEB" w:rsidTr="005D6A1B">
        <w:tc>
          <w:tcPr>
            <w:tcW w:w="757" w:type="dxa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иноязычному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общению</w:t>
            </w:r>
            <w:proofErr w:type="spellEnd"/>
          </w:p>
        </w:tc>
        <w:tc>
          <w:tcPr>
            <w:tcW w:w="4629" w:type="dxa"/>
            <w:shd w:val="clear" w:color="auto" w:fill="auto"/>
          </w:tcPr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аудированию</w:t>
            </w:r>
            <w:proofErr w:type="spellEnd"/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Характеристика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аудирования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умения</w:t>
            </w:r>
            <w:proofErr w:type="spellEnd"/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Трудности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аудирования</w:t>
            </w:r>
            <w:proofErr w:type="spellEnd"/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Этапы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аудированию</w:t>
            </w:r>
            <w:proofErr w:type="spellEnd"/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Система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аудированию</w:t>
            </w:r>
            <w:proofErr w:type="spellEnd"/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говорению</w:t>
            </w:r>
            <w:proofErr w:type="spellEnd"/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Общая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характеристика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говорения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умения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диалогической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Суть и характеристика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диалогической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Система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диалогической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монологической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Суть и характеристика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монологической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речи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Речевые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особенности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монологической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Этапы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монологической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Система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монологической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2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C0E5C" w:rsidRPr="00745CEB" w:rsidTr="005D6A1B">
        <w:tc>
          <w:tcPr>
            <w:tcW w:w="757" w:type="dxa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иноязычному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общению</w:t>
            </w:r>
            <w:proofErr w:type="spellEnd"/>
          </w:p>
        </w:tc>
        <w:tc>
          <w:tcPr>
            <w:tcW w:w="4629" w:type="dxa"/>
            <w:shd w:val="clear" w:color="auto" w:fill="auto"/>
          </w:tcPr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чтению</w:t>
            </w:r>
            <w:proofErr w:type="spellEnd"/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Суть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чтения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его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психофизиологические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механизмы</w:t>
            </w:r>
            <w:proofErr w:type="spellEnd"/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Характер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текстов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чтения</w:t>
            </w:r>
            <w:proofErr w:type="spellEnd"/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Трудности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чтению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языке</w:t>
            </w:r>
            <w:proofErr w:type="spellEnd"/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технике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чтения</w:t>
            </w:r>
            <w:proofErr w:type="spellEnd"/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чтению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виду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</w:p>
          <w:p w:rsidR="00AC0E5C" w:rsidRPr="00745CEB" w:rsidRDefault="00AC0E5C" w:rsidP="005D6A1B">
            <w:pPr>
              <w:rPr>
                <w:rFonts w:ascii="Times New Roman" w:hAnsi="Times New Roman"/>
                <w:sz w:val="24"/>
                <w:szCs w:val="24"/>
              </w:rPr>
            </w:pPr>
            <w:r w:rsidRPr="00745CEB">
              <w:rPr>
                <w:rFonts w:ascii="Times New Roman" w:hAnsi="Times New Roman"/>
                <w:sz w:val="24"/>
                <w:szCs w:val="24"/>
              </w:rPr>
              <w:t>Чтение как средство обучения и его связь с другими видами РД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письму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Письмо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письменная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речь</w:t>
            </w:r>
            <w:proofErr w:type="spellEnd"/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Требования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 базовому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уровню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владения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письмом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Психолингвистические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механизмы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письма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технике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письма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Этапы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письменной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Связь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письма с другими видами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Письмо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средство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контроля</w:t>
            </w:r>
            <w:proofErr w:type="spellEnd"/>
          </w:p>
        </w:tc>
        <w:tc>
          <w:tcPr>
            <w:tcW w:w="2012" w:type="dxa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C0E5C" w:rsidRPr="00745CEB" w:rsidTr="005D6A1B">
        <w:tc>
          <w:tcPr>
            <w:tcW w:w="757" w:type="dxa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Организация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обеспечение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процесса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иностранному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языку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средних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учебных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заведениях</w:t>
            </w:r>
            <w:proofErr w:type="spellEnd"/>
          </w:p>
        </w:tc>
        <w:tc>
          <w:tcPr>
            <w:tcW w:w="4629" w:type="dxa"/>
            <w:shd w:val="clear" w:color="auto" w:fill="auto"/>
          </w:tcPr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Особенности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разных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ступенях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Планирование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учебного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процесса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языку</w:t>
            </w:r>
            <w:proofErr w:type="spellEnd"/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Требования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 уроку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иностранного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языка</w:t>
            </w:r>
            <w:proofErr w:type="spellEnd"/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Типы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структура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уроков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иностранного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язика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Анализ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урока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иностранного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языка</w:t>
            </w:r>
            <w:proofErr w:type="spellEnd"/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Индивидуализация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процесса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языку</w:t>
            </w:r>
            <w:proofErr w:type="spellEnd"/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Интенсивное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язику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Контроль в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язику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Внеклассная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языку</w:t>
            </w:r>
            <w:proofErr w:type="spellEnd"/>
          </w:p>
        </w:tc>
        <w:tc>
          <w:tcPr>
            <w:tcW w:w="2012" w:type="dxa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4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C0E5C" w:rsidRPr="00745CEB" w:rsidTr="005D6A1B">
        <w:tc>
          <w:tcPr>
            <w:tcW w:w="757" w:type="dxa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Обзор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методов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иностранным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языкам</w:t>
            </w:r>
            <w:proofErr w:type="spellEnd"/>
          </w:p>
        </w:tc>
        <w:tc>
          <w:tcPr>
            <w:tcW w:w="4629" w:type="dxa"/>
            <w:shd w:val="clear" w:color="auto" w:fill="auto"/>
          </w:tcPr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Классификация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методов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иностранным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языкам</w:t>
            </w:r>
            <w:proofErr w:type="spellEnd"/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Переводные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методы</w:t>
            </w:r>
            <w:proofErr w:type="spellEnd"/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Устный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 Гарольда Пальмера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Методическая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система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чтению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Майкла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Уэста</w:t>
            </w:r>
            <w:proofErr w:type="spellEnd"/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Аудио-лингвальный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Аудио-визуальный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Суггестивный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Коммуникативный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полной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физической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реакции</w:t>
            </w:r>
            <w:proofErr w:type="spellEnd"/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Драматико-педагогический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 «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Молчаливый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»метод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Групповой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C0E5C" w:rsidRPr="00745CEB" w:rsidTr="005D6A1B">
        <w:tc>
          <w:tcPr>
            <w:tcW w:w="8788" w:type="dxa"/>
            <w:gridSpan w:val="3"/>
            <w:shd w:val="clear" w:color="auto" w:fill="auto"/>
            <w:vAlign w:val="center"/>
          </w:tcPr>
          <w:p w:rsidR="00AC0E5C" w:rsidRPr="00745CEB" w:rsidRDefault="00AC0E5C" w:rsidP="005D6A1B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Всего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2012" w:type="dxa"/>
            <w:shd w:val="clear" w:color="auto" w:fill="auto"/>
          </w:tcPr>
          <w:p w:rsidR="00AC0E5C" w:rsidRPr="00745CEB" w:rsidRDefault="00AC0E5C" w:rsidP="005D6A1B">
            <w:pPr>
              <w:tabs>
                <w:tab w:val="num" w:pos="426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28</w:t>
            </w:r>
          </w:p>
        </w:tc>
      </w:tr>
    </w:tbl>
    <w:p w:rsidR="00843761" w:rsidRDefault="00843761">
      <w:bookmarkStart w:id="0" w:name="_GoBack"/>
      <w:bookmarkEnd w:id="0"/>
    </w:p>
    <w:sectPr w:rsidR="00843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413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11"/>
    <w:rsid w:val="00003540"/>
    <w:rsid w:val="00402911"/>
    <w:rsid w:val="00843761"/>
    <w:rsid w:val="00AC0E5C"/>
    <w:rsid w:val="00AC63E6"/>
    <w:rsid w:val="00DA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1551"/>
    <w:pPr>
      <w:spacing w:before="60"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A155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1551"/>
    <w:pPr>
      <w:spacing w:before="60"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A155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2016-03-28T10:28:00Z</dcterms:created>
  <dcterms:modified xsi:type="dcterms:W3CDTF">2016-04-11T14:06:00Z</dcterms:modified>
</cp:coreProperties>
</file>