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6A" w:rsidRPr="00CF37C8" w:rsidRDefault="00AD426A" w:rsidP="00AD426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 w:rsidRPr="00CF37C8">
        <w:rPr>
          <w:rFonts w:ascii="Times New Roman" w:hAnsi="Times New Roman"/>
          <w:b/>
          <w:sz w:val="24"/>
          <w:szCs w:val="24"/>
        </w:rPr>
        <w:t xml:space="preserve">                                       Вопросы к зачету.</w:t>
      </w:r>
    </w:p>
    <w:p w:rsidR="00AD426A" w:rsidRPr="00FF54BD" w:rsidRDefault="00AD426A" w:rsidP="00AD426A">
      <w:pPr>
        <w:spacing w:after="0" w:line="360" w:lineRule="auto"/>
        <w:ind w:left="927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1.</w:t>
      </w:r>
      <w:r w:rsidRPr="00FF54BD">
        <w:rPr>
          <w:rFonts w:ascii="Times New Roman" w:hAnsi="Times New Roman"/>
          <w:sz w:val="24"/>
          <w:szCs w:val="24"/>
        </w:rPr>
        <w:tab/>
        <w:t>Понятие об информатизации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2.</w:t>
      </w:r>
      <w:r w:rsidRPr="00FF54BD">
        <w:rPr>
          <w:rFonts w:ascii="Times New Roman" w:hAnsi="Times New Roman"/>
          <w:sz w:val="24"/>
          <w:szCs w:val="24"/>
        </w:rPr>
        <w:tab/>
        <w:t>Информационные революции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3.</w:t>
      </w:r>
      <w:r w:rsidRPr="00FF54BD">
        <w:rPr>
          <w:rFonts w:ascii="Times New Roman" w:hAnsi="Times New Roman"/>
          <w:sz w:val="24"/>
          <w:szCs w:val="24"/>
        </w:rPr>
        <w:tab/>
        <w:t>Информационные технологии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4.</w:t>
      </w:r>
      <w:r w:rsidRPr="00FF54BD">
        <w:rPr>
          <w:rFonts w:ascii="Times New Roman" w:hAnsi="Times New Roman"/>
          <w:sz w:val="24"/>
          <w:szCs w:val="24"/>
        </w:rPr>
        <w:tab/>
        <w:t>Информационное общество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5.</w:t>
      </w:r>
      <w:r w:rsidRPr="00FF54BD">
        <w:rPr>
          <w:rFonts w:ascii="Times New Roman" w:hAnsi="Times New Roman"/>
          <w:sz w:val="24"/>
          <w:szCs w:val="24"/>
        </w:rPr>
        <w:tab/>
        <w:t>Три феномена в информационных технологиях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6.</w:t>
      </w:r>
      <w:r w:rsidRPr="00FF54BD">
        <w:rPr>
          <w:rFonts w:ascii="Times New Roman" w:hAnsi="Times New Roman"/>
          <w:sz w:val="24"/>
          <w:szCs w:val="24"/>
        </w:rPr>
        <w:tab/>
        <w:t>Информатика как наука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7.</w:t>
      </w:r>
      <w:r w:rsidRPr="00FF54BD">
        <w:rPr>
          <w:rFonts w:ascii="Times New Roman" w:hAnsi="Times New Roman"/>
          <w:sz w:val="24"/>
          <w:szCs w:val="24"/>
        </w:rPr>
        <w:tab/>
        <w:t>Информационный процесс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8.</w:t>
      </w:r>
      <w:r w:rsidRPr="00FF54BD">
        <w:rPr>
          <w:rFonts w:ascii="Times New Roman" w:hAnsi="Times New Roman"/>
          <w:sz w:val="24"/>
          <w:szCs w:val="24"/>
        </w:rPr>
        <w:tab/>
        <w:t>Функции информатики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9.</w:t>
      </w:r>
      <w:r w:rsidRPr="00FF54BD">
        <w:rPr>
          <w:rFonts w:ascii="Times New Roman" w:hAnsi="Times New Roman"/>
          <w:sz w:val="24"/>
          <w:szCs w:val="24"/>
        </w:rPr>
        <w:tab/>
        <w:t>Язык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10.</w:t>
      </w:r>
      <w:r w:rsidRPr="00FF54BD">
        <w:rPr>
          <w:rFonts w:ascii="Times New Roman" w:hAnsi="Times New Roman"/>
          <w:sz w:val="24"/>
          <w:szCs w:val="24"/>
        </w:rPr>
        <w:tab/>
        <w:t>Коммуникация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11.</w:t>
      </w:r>
      <w:r w:rsidRPr="00FF54BD">
        <w:rPr>
          <w:rFonts w:ascii="Times New Roman" w:hAnsi="Times New Roman"/>
          <w:sz w:val="24"/>
          <w:szCs w:val="24"/>
        </w:rPr>
        <w:tab/>
        <w:t>Главные аспекты информационного трансфера  в процессе общения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12.</w:t>
      </w:r>
      <w:r w:rsidRPr="00FF54BD">
        <w:rPr>
          <w:rFonts w:ascii="Times New Roman" w:hAnsi="Times New Roman"/>
          <w:sz w:val="24"/>
          <w:szCs w:val="24"/>
        </w:rPr>
        <w:tab/>
        <w:t>Тезаурус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13.</w:t>
      </w:r>
      <w:r w:rsidRPr="00FF54BD">
        <w:rPr>
          <w:rFonts w:ascii="Times New Roman" w:hAnsi="Times New Roman"/>
          <w:sz w:val="24"/>
          <w:szCs w:val="24"/>
        </w:rPr>
        <w:tab/>
        <w:t>Невербальное общение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14.</w:t>
      </w:r>
      <w:r w:rsidRPr="00FF54BD">
        <w:rPr>
          <w:rFonts w:ascii="Times New Roman" w:hAnsi="Times New Roman"/>
          <w:sz w:val="24"/>
          <w:szCs w:val="24"/>
        </w:rPr>
        <w:tab/>
        <w:t>Алгоритм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15.</w:t>
      </w:r>
      <w:r w:rsidRPr="00FF54BD">
        <w:rPr>
          <w:rFonts w:ascii="Times New Roman" w:hAnsi="Times New Roman"/>
          <w:sz w:val="24"/>
          <w:szCs w:val="24"/>
        </w:rPr>
        <w:tab/>
        <w:t>Лингвистический алгоритм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16.</w:t>
      </w:r>
      <w:r w:rsidRPr="00FF54BD">
        <w:rPr>
          <w:rFonts w:ascii="Times New Roman" w:hAnsi="Times New Roman"/>
          <w:sz w:val="24"/>
          <w:szCs w:val="24"/>
        </w:rPr>
        <w:tab/>
        <w:t>Критерии сравнения лингвистических алгоритмов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17.</w:t>
      </w:r>
      <w:r w:rsidRPr="00FF54BD">
        <w:rPr>
          <w:rFonts w:ascii="Times New Roman" w:hAnsi="Times New Roman"/>
          <w:sz w:val="24"/>
          <w:szCs w:val="24"/>
        </w:rPr>
        <w:tab/>
        <w:t>История создания электронных переводчиков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18.</w:t>
      </w:r>
      <w:r w:rsidRPr="00FF54BD">
        <w:rPr>
          <w:rFonts w:ascii="Times New Roman" w:hAnsi="Times New Roman"/>
          <w:sz w:val="24"/>
          <w:szCs w:val="24"/>
        </w:rPr>
        <w:tab/>
        <w:t>Классификация лингвистических алгоритмов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19.</w:t>
      </w:r>
      <w:r w:rsidRPr="00FF54BD">
        <w:rPr>
          <w:rFonts w:ascii="Times New Roman" w:hAnsi="Times New Roman"/>
          <w:sz w:val="24"/>
          <w:szCs w:val="24"/>
        </w:rPr>
        <w:tab/>
        <w:t>Перспективы развития лингвистических алгоритмов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20.</w:t>
      </w:r>
      <w:r w:rsidRPr="00FF54BD">
        <w:rPr>
          <w:rFonts w:ascii="Times New Roman" w:hAnsi="Times New Roman"/>
          <w:sz w:val="24"/>
          <w:szCs w:val="24"/>
        </w:rPr>
        <w:tab/>
        <w:t>История создания электронных переводчиков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21.</w:t>
      </w:r>
      <w:r w:rsidRPr="00FF54BD">
        <w:rPr>
          <w:rFonts w:ascii="Times New Roman" w:hAnsi="Times New Roman"/>
          <w:sz w:val="24"/>
          <w:szCs w:val="24"/>
        </w:rPr>
        <w:tab/>
        <w:t>Как переводит компьютер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22.</w:t>
      </w:r>
      <w:r w:rsidRPr="00FF54BD">
        <w:rPr>
          <w:rFonts w:ascii="Times New Roman" w:hAnsi="Times New Roman"/>
          <w:sz w:val="24"/>
          <w:szCs w:val="24"/>
        </w:rPr>
        <w:tab/>
        <w:t>Классификация систем электронного перевода</w:t>
      </w:r>
      <w:r>
        <w:rPr>
          <w:rFonts w:ascii="Times New Roman" w:hAnsi="Times New Roman"/>
          <w:sz w:val="24"/>
          <w:szCs w:val="24"/>
        </w:rPr>
        <w:t>.</w:t>
      </w:r>
    </w:p>
    <w:p w:rsidR="00AD426A" w:rsidRPr="00FF54BD" w:rsidRDefault="00AD426A" w:rsidP="00AD426A">
      <w:pPr>
        <w:rPr>
          <w:rFonts w:ascii="Times New Roman" w:hAnsi="Times New Roman"/>
          <w:sz w:val="24"/>
          <w:szCs w:val="24"/>
        </w:rPr>
      </w:pPr>
      <w:r w:rsidRPr="00FF54BD">
        <w:rPr>
          <w:rFonts w:ascii="Times New Roman" w:hAnsi="Times New Roman"/>
          <w:sz w:val="24"/>
          <w:szCs w:val="24"/>
        </w:rPr>
        <w:t>23.</w:t>
      </w:r>
      <w:r w:rsidRPr="00FF54BD">
        <w:rPr>
          <w:rFonts w:ascii="Times New Roman" w:hAnsi="Times New Roman"/>
          <w:sz w:val="24"/>
          <w:szCs w:val="24"/>
        </w:rPr>
        <w:tab/>
        <w:t>Програм</w:t>
      </w:r>
      <w:r>
        <w:rPr>
          <w:rFonts w:ascii="Times New Roman" w:hAnsi="Times New Roman"/>
          <w:sz w:val="24"/>
          <w:szCs w:val="24"/>
        </w:rPr>
        <w:t>мы-переводчики.</w:t>
      </w:r>
    </w:p>
    <w:p w:rsidR="00AD426A" w:rsidRDefault="00AD426A" w:rsidP="00AD426A"/>
    <w:p w:rsidR="003B52B2" w:rsidRDefault="003B52B2">
      <w:bookmarkStart w:id="0" w:name="_GoBack"/>
      <w:bookmarkEnd w:id="0"/>
    </w:p>
    <w:sectPr w:rsidR="003B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47"/>
    <w:rsid w:val="00337C47"/>
    <w:rsid w:val="003B52B2"/>
    <w:rsid w:val="00A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2016-10-23T15:36:00Z</dcterms:created>
  <dcterms:modified xsi:type="dcterms:W3CDTF">2016-10-23T15:37:00Z</dcterms:modified>
</cp:coreProperties>
</file>